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A41B96">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14:paraId="0421BB40">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4049"/>
      <w:bookmarkStart w:id="1" w:name="_Toc30412"/>
      <w:bookmarkStart w:id="2" w:name="_Toc23878"/>
      <w:r>
        <w:rPr>
          <w:rFonts w:hint="eastAsia" w:ascii="仿宋" w:hAnsi="仿宋" w:eastAsia="仿宋" w:cs="华文中宋"/>
          <w:b/>
          <w:color w:val="auto"/>
          <w:sz w:val="84"/>
          <w:szCs w:val="84"/>
        </w:rPr>
        <w:t>重庆市铜梁区人民医院</w:t>
      </w:r>
      <w:bookmarkEnd w:id="0"/>
      <w:bookmarkEnd w:id="1"/>
      <w:bookmarkEnd w:id="2"/>
    </w:p>
    <w:p w14:paraId="25392551">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14:paraId="7001315C">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14:paraId="5E75AC4D">
      <w:pPr>
        <w:ind w:left="332" w:leftChars="6" w:hanging="315" w:hangingChars="98"/>
        <w:jc w:val="center"/>
        <w:rPr>
          <w:rFonts w:ascii="仿宋" w:hAnsi="仿宋" w:eastAsia="仿宋"/>
          <w:b/>
          <w:color w:val="auto"/>
          <w:sz w:val="32"/>
          <w:szCs w:val="32"/>
        </w:rPr>
      </w:pPr>
    </w:p>
    <w:p w14:paraId="3D7D1351">
      <w:pPr>
        <w:snapToGrid w:val="0"/>
        <w:spacing w:line="480" w:lineRule="auto"/>
        <w:ind w:left="332" w:leftChars="6" w:hanging="315" w:hangingChars="98"/>
        <w:rPr>
          <w:rFonts w:ascii="仿宋" w:hAnsi="仿宋" w:eastAsia="仿宋"/>
          <w:b/>
          <w:color w:val="auto"/>
          <w:sz w:val="32"/>
          <w:szCs w:val="32"/>
        </w:rPr>
      </w:pPr>
    </w:p>
    <w:p w14:paraId="6D503C98">
      <w:pPr>
        <w:adjustRightInd w:val="0"/>
        <w:snapToGrid w:val="0"/>
        <w:spacing w:line="360" w:lineRule="auto"/>
        <w:ind w:firstLine="663" w:firstLineChars="150"/>
        <w:rPr>
          <w:rFonts w:hint="eastAsia" w:ascii="仿宋" w:hAnsi="仿宋" w:eastAsia="仿宋" w:cs="华文中宋"/>
          <w:b/>
          <w:color w:val="auto"/>
          <w:sz w:val="44"/>
          <w:szCs w:val="44"/>
          <w:lang w:eastAsia="zh-CN"/>
        </w:rPr>
      </w:pPr>
      <w:r>
        <w:rPr>
          <w:rFonts w:hint="eastAsia" w:ascii="仿宋" w:hAnsi="仿宋" w:eastAsia="仿宋" w:cs="华文中宋"/>
          <w:b/>
          <w:color w:val="auto"/>
          <w:sz w:val="44"/>
          <w:szCs w:val="44"/>
        </w:rPr>
        <w:t>采购项目：</w:t>
      </w:r>
      <w:r>
        <w:rPr>
          <w:rFonts w:hint="eastAsia" w:ascii="仿宋" w:hAnsi="仿宋" w:cs="华文中宋"/>
          <w:b/>
          <w:color w:val="auto"/>
          <w:sz w:val="44"/>
          <w:szCs w:val="44"/>
          <w:lang w:eastAsia="zh-CN"/>
        </w:rPr>
        <w:t>石蜡包埋机</w:t>
      </w:r>
    </w:p>
    <w:p w14:paraId="2981ADDC">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3" w:name="_Toc25426"/>
      <w:bookmarkStart w:id="4" w:name="_Toc24405"/>
      <w:bookmarkStart w:id="5" w:name="_Toc19948"/>
      <w:r>
        <w:rPr>
          <w:rFonts w:hint="eastAsia" w:ascii="仿宋" w:hAnsi="仿宋" w:eastAsia="仿宋" w:cs="华文中宋"/>
          <w:b/>
          <w:color w:val="auto"/>
          <w:sz w:val="44"/>
          <w:szCs w:val="44"/>
        </w:rPr>
        <w:t>项目编号：</w:t>
      </w:r>
      <w:bookmarkEnd w:id="3"/>
      <w:bookmarkEnd w:id="4"/>
      <w:bookmarkEnd w:id="5"/>
      <w:r>
        <w:rPr>
          <w:rFonts w:hint="eastAsia" w:ascii="仿宋" w:hAnsi="仿宋" w:cs="华文中宋"/>
          <w:b/>
          <w:color w:val="auto"/>
          <w:sz w:val="44"/>
          <w:szCs w:val="44"/>
          <w:lang w:eastAsia="zh-CN"/>
        </w:rPr>
        <w:t>TYC（询）2024-050</w:t>
      </w:r>
    </w:p>
    <w:p w14:paraId="76D1D263">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14:paraId="4471A4B0">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21379"/>
      <w:bookmarkStart w:id="7" w:name="_Toc178"/>
      <w:bookmarkStart w:id="8" w:name="_Toc1078"/>
      <w:r>
        <w:rPr>
          <w:rFonts w:hint="eastAsia" w:ascii="仿宋" w:hAnsi="仿宋" w:eastAsia="仿宋" w:cs="华文中宋"/>
          <w:b/>
          <w:color w:val="auto"/>
          <w:sz w:val="44"/>
          <w:szCs w:val="44"/>
        </w:rPr>
        <w:t>采 购 人：重庆市铜梁区人民医院</w:t>
      </w:r>
      <w:bookmarkEnd w:id="6"/>
      <w:bookmarkEnd w:id="7"/>
      <w:bookmarkEnd w:id="8"/>
    </w:p>
    <w:p w14:paraId="415C0BD5">
      <w:pPr>
        <w:rPr>
          <w:rFonts w:ascii="仿宋" w:hAnsi="仿宋" w:eastAsia="仿宋" w:cs="华文中宋"/>
          <w:color w:val="auto"/>
          <w:sz w:val="44"/>
          <w:szCs w:val="44"/>
        </w:rPr>
      </w:pPr>
    </w:p>
    <w:p w14:paraId="02275389">
      <w:pPr>
        <w:rPr>
          <w:rFonts w:ascii="仿宋" w:hAnsi="仿宋" w:eastAsia="仿宋" w:cs="华文中宋"/>
          <w:color w:val="auto"/>
          <w:sz w:val="44"/>
          <w:szCs w:val="44"/>
        </w:rPr>
      </w:pPr>
    </w:p>
    <w:p w14:paraId="648E297B">
      <w:pPr>
        <w:rPr>
          <w:rFonts w:ascii="仿宋" w:hAnsi="仿宋" w:eastAsia="仿宋" w:cs="华文中宋"/>
          <w:color w:val="auto"/>
          <w:sz w:val="44"/>
          <w:szCs w:val="44"/>
        </w:rPr>
      </w:pPr>
    </w:p>
    <w:p w14:paraId="0ED74E0C">
      <w:pPr>
        <w:rPr>
          <w:rFonts w:ascii="仿宋" w:hAnsi="仿宋" w:eastAsia="仿宋" w:cs="华文中宋"/>
          <w:color w:val="auto"/>
          <w:sz w:val="44"/>
          <w:szCs w:val="44"/>
        </w:rPr>
      </w:pPr>
    </w:p>
    <w:p w14:paraId="4923A6F6">
      <w:pPr>
        <w:rPr>
          <w:rFonts w:ascii="仿宋" w:hAnsi="仿宋" w:eastAsia="仿宋" w:cs="华文中宋"/>
          <w:color w:val="auto"/>
          <w:sz w:val="44"/>
          <w:szCs w:val="44"/>
        </w:rPr>
      </w:pPr>
    </w:p>
    <w:p w14:paraId="213CB2C9">
      <w:pPr>
        <w:adjustRightInd w:val="0"/>
        <w:snapToGrid w:val="0"/>
        <w:spacing w:line="360" w:lineRule="auto"/>
        <w:ind w:firstLine="420" w:firstLineChars="150"/>
        <w:outlineLvl w:val="0"/>
        <w:rPr>
          <w:rFonts w:hint="eastAsia" w:ascii="仿宋" w:hAnsi="仿宋" w:eastAsia="仿宋" w:cs="华文中宋"/>
          <w:b/>
          <w:color w:val="auto"/>
          <w:sz w:val="44"/>
          <w:szCs w:val="44"/>
        </w:rPr>
      </w:pPr>
      <w:r>
        <w:rPr>
          <w:rFonts w:hint="eastAsia" w:ascii="仿宋" w:hAnsi="仿宋" w:eastAsia="仿宋" w:cs="华文中宋"/>
          <w:color w:val="auto"/>
          <w:sz w:val="28"/>
          <w:szCs w:val="28"/>
        </w:rPr>
        <w:t xml:space="preserve">  </w:t>
      </w:r>
      <w:bookmarkStart w:id="9" w:name="_Toc23577"/>
      <w:bookmarkStart w:id="10" w:name="_Toc31576"/>
      <w:bookmarkStart w:id="11" w:name="_Toc30537"/>
      <w:r>
        <w:rPr>
          <w:rFonts w:hint="eastAsia" w:ascii="仿宋" w:hAnsi="仿宋" w:cs="华文中宋"/>
          <w:color w:val="auto"/>
          <w:sz w:val="28"/>
          <w:szCs w:val="28"/>
          <w:lang w:val="en-US" w:eastAsia="zh-CN"/>
        </w:rPr>
        <w:t xml:space="preserve">      </w:t>
      </w:r>
      <w:r>
        <w:rPr>
          <w:rFonts w:hint="eastAsia" w:ascii="仿宋" w:hAnsi="仿宋" w:eastAsia="仿宋" w:cs="华文中宋"/>
          <w:b/>
          <w:color w:val="auto"/>
          <w:sz w:val="44"/>
          <w:szCs w:val="44"/>
        </w:rPr>
        <w:t>重庆市铜梁区人民医院制</w:t>
      </w:r>
      <w:bookmarkEnd w:id="9"/>
      <w:bookmarkEnd w:id="10"/>
      <w:bookmarkEnd w:id="11"/>
    </w:p>
    <w:p w14:paraId="69DB3CB0">
      <w:pPr>
        <w:adjustRightInd w:val="0"/>
        <w:snapToGrid w:val="0"/>
        <w:spacing w:line="360" w:lineRule="auto"/>
        <w:ind w:firstLine="663" w:firstLineChars="150"/>
        <w:outlineLvl w:val="0"/>
        <w:rPr>
          <w:rFonts w:hint="eastAsia" w:ascii="仿宋" w:hAnsi="仿宋" w:eastAsia="仿宋" w:cs="华文中宋"/>
          <w:b/>
          <w:color w:val="auto"/>
          <w:sz w:val="44"/>
          <w:szCs w:val="44"/>
        </w:rPr>
      </w:pPr>
      <w:r>
        <w:rPr>
          <w:rFonts w:hint="eastAsia" w:ascii="仿宋" w:hAnsi="仿宋" w:eastAsia="仿宋" w:cs="华文中宋"/>
          <w:b/>
          <w:color w:val="auto"/>
          <w:sz w:val="44"/>
          <w:szCs w:val="44"/>
        </w:rPr>
        <w:t xml:space="preserve">   </w:t>
      </w:r>
      <w:bookmarkStart w:id="12" w:name="_Toc27085"/>
      <w:bookmarkStart w:id="13" w:name="_Toc11779"/>
      <w:bookmarkStart w:id="14" w:name="_Toc967"/>
      <w:r>
        <w:rPr>
          <w:rFonts w:hint="eastAsia" w:ascii="仿宋" w:hAnsi="仿宋" w:cs="华文中宋"/>
          <w:b/>
          <w:color w:val="auto"/>
          <w:sz w:val="44"/>
          <w:szCs w:val="44"/>
          <w:lang w:val="en-US" w:eastAsia="zh-CN"/>
        </w:rPr>
        <w:t xml:space="preserve">    </w:t>
      </w:r>
      <w:r>
        <w:rPr>
          <w:rFonts w:hint="eastAsia" w:ascii="仿宋" w:hAnsi="仿宋" w:eastAsia="仿宋" w:cs="华文中宋"/>
          <w:b/>
          <w:color w:val="auto"/>
          <w:sz w:val="44"/>
          <w:szCs w:val="44"/>
        </w:rPr>
        <w:t>二0二</w:t>
      </w:r>
      <w:r>
        <w:rPr>
          <w:rFonts w:hint="eastAsia" w:ascii="仿宋" w:hAnsi="仿宋" w:eastAsia="仿宋" w:cs="华文中宋"/>
          <w:b/>
          <w:color w:val="auto"/>
          <w:sz w:val="44"/>
          <w:szCs w:val="44"/>
          <w:lang w:eastAsia="zh-CN"/>
        </w:rPr>
        <w:t>四</w:t>
      </w:r>
      <w:r>
        <w:rPr>
          <w:rFonts w:hint="eastAsia" w:ascii="仿宋" w:hAnsi="仿宋" w:eastAsia="仿宋" w:cs="华文中宋"/>
          <w:b/>
          <w:color w:val="auto"/>
          <w:sz w:val="44"/>
          <w:szCs w:val="44"/>
        </w:rPr>
        <w:t>年</w:t>
      </w:r>
      <w:r>
        <w:rPr>
          <w:rFonts w:hint="eastAsia" w:ascii="仿宋" w:hAnsi="仿宋" w:cs="华文中宋"/>
          <w:b/>
          <w:color w:val="auto"/>
          <w:sz w:val="44"/>
          <w:szCs w:val="44"/>
          <w:lang w:eastAsia="zh-CN"/>
        </w:rPr>
        <w:t>九</w:t>
      </w:r>
      <w:r>
        <w:rPr>
          <w:rFonts w:hint="eastAsia" w:ascii="仿宋" w:hAnsi="仿宋" w:eastAsia="仿宋" w:cs="华文中宋"/>
          <w:b/>
          <w:color w:val="auto"/>
          <w:sz w:val="44"/>
          <w:szCs w:val="44"/>
        </w:rPr>
        <w:t>月</w:t>
      </w:r>
      <w:bookmarkEnd w:id="12"/>
      <w:bookmarkEnd w:id="13"/>
      <w:bookmarkEnd w:id="14"/>
    </w:p>
    <w:p w14:paraId="21EB915A">
      <w:pPr>
        <w:adjustRightInd w:val="0"/>
        <w:snapToGrid w:val="0"/>
        <w:spacing w:line="360" w:lineRule="auto"/>
        <w:ind w:firstLine="663" w:firstLineChars="150"/>
        <w:outlineLvl w:val="0"/>
        <w:rPr>
          <w:rFonts w:hint="eastAsia" w:ascii="仿宋" w:hAnsi="仿宋" w:eastAsia="仿宋" w:cs="华文中宋"/>
          <w:b/>
          <w:color w:val="auto"/>
          <w:sz w:val="44"/>
          <w:szCs w:val="44"/>
        </w:rPr>
        <w:sectPr>
          <w:pgSz w:w="11906" w:h="16838"/>
          <w:pgMar w:top="1134" w:right="851" w:bottom="1134" w:left="1134" w:header="851" w:footer="992" w:gutter="0"/>
          <w:cols w:space="720" w:num="1"/>
          <w:docGrid w:type="lines" w:linePitch="312" w:charSpace="0"/>
        </w:sectPr>
      </w:pPr>
    </w:p>
    <w:p w14:paraId="67BF6515">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color w:val="auto"/>
          <w:kern w:val="2"/>
          <w:sz w:val="28"/>
          <w:szCs w:val="28"/>
          <w:lang w:val="en-US" w:eastAsia="zh-CN" w:bidi="ar-SA"/>
        </w:rPr>
      </w:sdtEndPr>
      <w:sdtContent>
        <w:p w14:paraId="12E4B8C9">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目录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"1-2" \h \u </w:instrText>
          </w:r>
          <w:r>
            <w:rPr>
              <w:rFonts w:hint="eastAsia" w:ascii="仿宋" w:hAnsi="仿宋" w:eastAsia="仿宋" w:cs="仿宋"/>
              <w:color w:val="auto"/>
              <w:sz w:val="28"/>
              <w:szCs w:val="28"/>
            </w:rPr>
            <w:fldChar w:fldCharType="separate"/>
          </w:r>
        </w:p>
        <w:p w14:paraId="4A8CCBD4">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_Toc9378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第一篇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0B7023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_Toc11662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一、项目采购清单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_Toc11662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566CA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_Toc21732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二、投标人资质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_Toc21732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62D193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_Toc10988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三、询价采购文件的获取及报名截止时间、地点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_Toc10988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0A0F8C">
          <w:pPr>
            <w:pStyle w:val="11"/>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_Toc17354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kern w:val="2"/>
              <w:sz w:val="28"/>
              <w:szCs w:val="28"/>
              <w:lang w:val="en-US" w:eastAsia="zh-CN" w:bidi="ar-SA"/>
            </w:rPr>
            <w:t>四、递交投标文件及开标时间、地点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_Toc17354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829A891">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_Toc4387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五、项目联系人及电话</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CCCD86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_Toc7917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六、监督管理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_Toc7917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A95906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_Toc6913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七、解释权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_Toc6913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A38D3CA">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_Toc24994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第二篇 采购项目技术及商务要求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_Toc24994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75511E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_Toc7064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一、采购项目基本情况及限价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_Toc7064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040D3C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_Toc18648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二、技术要求</w:t>
          </w:r>
          <w:r>
            <w:rPr>
              <w:rFonts w:hint="eastAsia" w:ascii="仿宋" w:hAnsi="仿宋" w:eastAsia="仿宋" w:cs="仿宋"/>
              <w:color w:val="auto"/>
              <w:sz w:val="28"/>
              <w:szCs w:val="28"/>
              <w:lang w:eastAsia="zh-CN"/>
            </w:rPr>
            <w:t>及配置要求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_Toc18648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F674E5">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_Toc11282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_Toc11282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- 4 -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8ACC57">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_Toc19201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第三篇 评标方法、评标标准、无效投标条款和废标条款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_Toc19201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C08C9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_Toc9246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一、评标方法定义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_Toc9246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2419CC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_Toc7598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二、评标标准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_Toc7598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62598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_Toc16526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三、无效投标条款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1C8422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_Toc13240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- 7 -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4F88B4C">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_Toc18444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第四篇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_Toc18444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0333C5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一、投标费用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F5357FE">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二、投标文件构成要件及顺序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9731667">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三、投标文件的制作</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2048F86">
          <w:pPr>
            <w:pStyle w:val="13"/>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_Toc26011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四、投标文件的递交和处置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_Toc26011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63ABFC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五、投标保证金的交纳与处置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A4A5480">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六、履约保证金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BD8293F">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_Toc26446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七、询价开标程序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8D4B3A4">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_Toc3621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八、采购结果公示</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_Toc3621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C644747">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_Toc17125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九、合同签订及备案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_Toc17125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B6371E5">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_Toc4308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第五篇 投标文件部分内容格式及附件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_Toc4308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2E37604">
          <w:pPr>
            <w:keepNext w:val="0"/>
            <w:keepLines w:val="0"/>
            <w:pageBreakBefore w:val="0"/>
            <w:kinsoku/>
            <w:wordWrap/>
            <w:overflowPunct/>
            <w:topLinePunct w:val="0"/>
            <w:autoSpaceDE/>
            <w:autoSpaceDN/>
            <w:bidi w:val="0"/>
            <w:adjustRightInd/>
            <w:snapToGrid/>
            <w:spacing w:line="440" w:lineRule="exact"/>
            <w:textAlignment w:val="auto"/>
            <w:rPr>
              <w:color w:val="auto"/>
              <w:sz w:val="28"/>
              <w:szCs w:val="28"/>
            </w:rPr>
          </w:pPr>
          <w:r>
            <w:rPr>
              <w:rFonts w:hint="eastAsia" w:ascii="仿宋" w:hAnsi="仿宋" w:eastAsia="仿宋" w:cs="仿宋"/>
              <w:color w:val="auto"/>
              <w:sz w:val="28"/>
              <w:szCs w:val="28"/>
            </w:rPr>
            <w:fldChar w:fldCharType="end"/>
          </w:r>
        </w:p>
      </w:sdtContent>
    </w:sdt>
    <w:p w14:paraId="2A55D8A1">
      <w:pPr>
        <w:pStyle w:val="2"/>
        <w:rPr>
          <w:rFonts w:hint="eastAsia"/>
          <w:color w:val="auto"/>
        </w:rPr>
        <w:sectPr>
          <w:footerReference r:id="rId3" w:type="default"/>
          <w:pgSz w:w="11906" w:h="16838"/>
          <w:pgMar w:top="1134" w:right="851" w:bottom="1134" w:left="1134" w:header="851" w:footer="992" w:gutter="0"/>
          <w:pgNumType w:fmt="numberInDash" w:start="1"/>
          <w:cols w:space="720" w:num="1"/>
          <w:docGrid w:type="lines" w:linePitch="312" w:charSpace="0"/>
        </w:sectPr>
      </w:pPr>
    </w:p>
    <w:p w14:paraId="18FCB499">
      <w:pPr>
        <w:pStyle w:val="2"/>
        <w:rPr>
          <w:rFonts w:ascii="仿宋" w:hAnsi="仿宋"/>
          <w:color w:val="auto"/>
          <w:spacing w:val="-20"/>
          <w:position w:val="6"/>
          <w:sz w:val="30"/>
          <w:szCs w:val="30"/>
        </w:rPr>
      </w:pPr>
      <w:bookmarkStart w:id="15" w:name="_Toc9378"/>
      <w:r>
        <w:rPr>
          <w:rFonts w:hint="eastAsia"/>
          <w:color w:val="auto"/>
        </w:rPr>
        <w:t>第一篇 采购公告</w:t>
      </w:r>
      <w:bookmarkEnd w:id="15"/>
    </w:p>
    <w:p w14:paraId="776BF9A0">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cs="宋体"/>
          <w:color w:val="auto"/>
          <w:sz w:val="28"/>
          <w:szCs w:val="28"/>
          <w:lang w:eastAsia="zh-CN"/>
        </w:rPr>
        <w:t>经</w:t>
      </w:r>
      <w:r>
        <w:rPr>
          <w:rFonts w:hint="eastAsia" w:ascii="仿宋" w:hAnsi="仿宋" w:eastAsia="仿宋" w:cs="宋体"/>
          <w:color w:val="auto"/>
          <w:sz w:val="28"/>
          <w:szCs w:val="28"/>
        </w:rPr>
        <w:t>重庆市铜梁区人民医院研究决定，我院</w:t>
      </w:r>
      <w:r>
        <w:rPr>
          <w:rFonts w:hint="eastAsia" w:ascii="仿宋" w:hAnsi="仿宋" w:cs="宋体"/>
          <w:color w:val="auto"/>
          <w:sz w:val="28"/>
          <w:szCs w:val="28"/>
          <w:lang w:eastAsia="zh-CN"/>
        </w:rPr>
        <w:t>拟对</w:t>
      </w:r>
      <w:r>
        <w:rPr>
          <w:rFonts w:hint="eastAsia" w:ascii="仿宋" w:hAnsi="仿宋" w:eastAsia="仿宋" w:cs="宋体"/>
          <w:color w:val="auto"/>
          <w:sz w:val="28"/>
          <w:szCs w:val="28"/>
        </w:rPr>
        <w:t>“</w:t>
      </w:r>
      <w:r>
        <w:rPr>
          <w:rFonts w:hint="eastAsia" w:ascii="仿宋" w:hAnsi="仿宋" w:cs="宋体"/>
          <w:color w:val="auto"/>
          <w:sz w:val="28"/>
          <w:szCs w:val="28"/>
          <w:lang w:eastAsia="zh-CN"/>
        </w:rPr>
        <w:t>石蜡包埋机</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14:paraId="2367F823">
      <w:pPr>
        <w:pStyle w:val="3"/>
        <w:bidi w:val="0"/>
        <w:outlineLvl w:val="0"/>
        <w:rPr>
          <w:color w:val="auto"/>
        </w:rPr>
      </w:pPr>
      <w:bookmarkStart w:id="16" w:name="_Toc11662"/>
      <w:r>
        <w:rPr>
          <w:rFonts w:hint="eastAsia"/>
          <w:color w:val="auto"/>
        </w:rPr>
        <w:t>一、项目采购清单</w:t>
      </w:r>
      <w:bookmarkEnd w:id="16"/>
    </w:p>
    <w:p w14:paraId="035B596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石蜡包埋机</w:t>
      </w:r>
    </w:p>
    <w:p w14:paraId="557CD9D4">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TYC（询）2024-050</w:t>
      </w:r>
    </w:p>
    <w:p w14:paraId="5CA041A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4.8万元</w:t>
      </w:r>
    </w:p>
    <w:p w14:paraId="60CA42D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14:paraId="021F7335">
      <w:pPr>
        <w:pStyle w:val="3"/>
        <w:bidi w:val="0"/>
        <w:outlineLvl w:val="0"/>
        <w:rPr>
          <w:color w:val="auto"/>
        </w:rPr>
      </w:pPr>
      <w:bookmarkStart w:id="17" w:name="_Toc21732"/>
      <w:r>
        <w:rPr>
          <w:rFonts w:hint="eastAsia"/>
          <w:color w:val="auto"/>
        </w:rPr>
        <w:t>二、投标人资质</w:t>
      </w:r>
      <w:bookmarkEnd w:id="17"/>
    </w:p>
    <w:p w14:paraId="59C92922">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r>
        <w:rPr>
          <w:rFonts w:hint="eastAsia" w:ascii="仿宋" w:hAnsi="仿宋" w:cs="宋体"/>
          <w:color w:val="auto"/>
          <w:spacing w:val="-10"/>
          <w:sz w:val="28"/>
          <w:szCs w:val="28"/>
          <w:lang w:eastAsia="zh-CN"/>
        </w:rPr>
        <w:t>。</w:t>
      </w:r>
    </w:p>
    <w:p w14:paraId="338DACB7">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14:paraId="2F2F4E7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投标产品属于医疗设备的须具有有效的《医疗器械注册证》或《医疗器械备案凭证》及附件等全套资料</w:t>
      </w:r>
      <w:r>
        <w:rPr>
          <w:rFonts w:hint="eastAsia" w:ascii="仿宋" w:hAnsi="仿宋" w:cs="宋体"/>
          <w:color w:val="auto"/>
          <w:spacing w:val="-10"/>
          <w:sz w:val="28"/>
          <w:szCs w:val="28"/>
          <w:lang w:eastAsia="zh-CN"/>
        </w:rPr>
        <w:t>。</w:t>
      </w:r>
    </w:p>
    <w:p w14:paraId="3074BED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投标产品生产厂家的有效期的《医疗器械生产许可证》或《医疗器械生产备案凭证》。</w:t>
      </w:r>
    </w:p>
    <w:p w14:paraId="6497DBD5">
      <w:pPr>
        <w:adjustRightInd w:val="0"/>
        <w:snapToGrid w:val="0"/>
        <w:spacing w:line="440" w:lineRule="exact"/>
        <w:ind w:firstLine="522" w:firstLineChars="200"/>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说明：1.资质文件可为复印件，但必须清晰可辨且加盖</w:t>
      </w:r>
      <w:r>
        <w:rPr>
          <w:rFonts w:hint="eastAsia" w:ascii="仿宋" w:hAnsi="仿宋" w:cs="宋体"/>
          <w:b/>
          <w:bCs/>
          <w:color w:val="auto"/>
          <w:spacing w:val="-10"/>
          <w:sz w:val="28"/>
          <w:szCs w:val="28"/>
          <w:lang w:eastAsia="zh-CN"/>
        </w:rPr>
        <w:t>投标</w:t>
      </w:r>
      <w:r>
        <w:rPr>
          <w:rFonts w:hint="eastAsia" w:ascii="仿宋" w:hAnsi="仿宋" w:eastAsia="仿宋" w:cs="宋体"/>
          <w:b/>
          <w:bCs/>
          <w:color w:val="auto"/>
          <w:spacing w:val="-10"/>
          <w:sz w:val="28"/>
          <w:szCs w:val="28"/>
        </w:rPr>
        <w:t>单位鲜章，否则视为无效。</w:t>
      </w:r>
    </w:p>
    <w:p w14:paraId="3C2CF4C9">
      <w:pPr>
        <w:adjustRightInd w:val="0"/>
        <w:snapToGrid w:val="0"/>
        <w:spacing w:line="440" w:lineRule="exact"/>
        <w:ind w:firstLine="522" w:firstLineChars="200"/>
        <w:outlineLvl w:val="1"/>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 xml:space="preserve">       </w:t>
      </w:r>
      <w:bookmarkStart w:id="20" w:name="_Toc24342"/>
      <w:bookmarkStart w:id="21" w:name="_Toc24648"/>
      <w:bookmarkStart w:id="22" w:name="_Toc16196"/>
      <w:r>
        <w:rPr>
          <w:rFonts w:hint="eastAsia" w:ascii="仿宋" w:hAnsi="仿宋" w:eastAsia="仿宋" w:cs="宋体"/>
          <w:b/>
          <w:bCs/>
          <w:color w:val="auto"/>
          <w:spacing w:val="-10"/>
          <w:sz w:val="28"/>
          <w:szCs w:val="28"/>
        </w:rPr>
        <w:t>2.本次投标不接受联合体投标。</w:t>
      </w:r>
      <w:bookmarkEnd w:id="20"/>
      <w:bookmarkEnd w:id="21"/>
      <w:bookmarkEnd w:id="22"/>
    </w:p>
    <w:p w14:paraId="0AAB3B55">
      <w:pPr>
        <w:pStyle w:val="3"/>
        <w:bidi w:val="0"/>
        <w:outlineLvl w:val="0"/>
        <w:rPr>
          <w:color w:val="auto"/>
        </w:rPr>
      </w:pPr>
      <w:bookmarkStart w:id="23" w:name="_Toc10988"/>
      <w:r>
        <w:rPr>
          <w:rFonts w:hint="eastAsia"/>
          <w:color w:val="auto"/>
        </w:rPr>
        <w:t>三、询价采购文件的获取及报名截止时间、地点</w:t>
      </w:r>
      <w:bookmarkEnd w:id="23"/>
    </w:p>
    <w:p w14:paraId="5F7A0C9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询价采购文件获取方式：本项目询价采购文件在重庆市铜梁区人民医院官网（www.cqstlqrmyy.cn/Index.shtml）上免费下载。</w:t>
      </w:r>
    </w:p>
    <w:p w14:paraId="4EF82BF7">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w:t>
      </w:r>
      <w:r>
        <w:rPr>
          <w:rFonts w:hint="eastAsia" w:ascii="仿宋" w:hAnsi="仿宋" w:cs="仿宋_GB2312"/>
          <w:color w:val="auto"/>
          <w:sz w:val="28"/>
          <w:szCs w:val="28"/>
          <w:lang w:val="en-US" w:eastAsia="zh-CN"/>
        </w:rPr>
        <w:t>413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14:paraId="416B2642">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2024年9月19日11:00分（工作时间内）。</w:t>
      </w:r>
    </w:p>
    <w:p w14:paraId="47C21242">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14:paraId="2435DEC7">
      <w:pPr>
        <w:adjustRightInd w:val="0"/>
        <w:snapToGrid w:val="0"/>
        <w:spacing w:line="440" w:lineRule="exact"/>
        <w:outlineLvl w:val="0"/>
        <w:rPr>
          <w:rFonts w:hint="eastAsia" w:eastAsia="仿宋" w:asciiTheme="majorAscii" w:hAnsiTheme="majorAscii" w:cstheme="majorBidi"/>
          <w:b/>
          <w:bCs/>
          <w:color w:val="auto"/>
          <w:kern w:val="2"/>
          <w:sz w:val="28"/>
          <w:szCs w:val="32"/>
          <w:lang w:val="en-US" w:eastAsia="zh-CN" w:bidi="ar-SA"/>
        </w:rPr>
      </w:pPr>
      <w:bookmarkStart w:id="24" w:name="_Toc17354"/>
      <w:r>
        <w:rPr>
          <w:rFonts w:hint="eastAsia" w:eastAsia="仿宋" w:asciiTheme="majorAscii" w:hAnsiTheme="majorAscii" w:cstheme="majorBidi"/>
          <w:b/>
          <w:bCs/>
          <w:color w:val="auto"/>
          <w:kern w:val="2"/>
          <w:sz w:val="28"/>
          <w:szCs w:val="32"/>
          <w:lang w:val="en-US" w:eastAsia="zh-CN" w:bidi="ar-SA"/>
        </w:rPr>
        <w:t>四、递交投标文件及开标时间、地点</w:t>
      </w:r>
      <w:bookmarkEnd w:id="24"/>
      <w:r>
        <w:rPr>
          <w:rFonts w:hint="eastAsia" w:eastAsia="仿宋" w:asciiTheme="majorAscii" w:hAnsiTheme="majorAscii" w:cstheme="majorBidi"/>
          <w:b/>
          <w:bCs/>
          <w:color w:val="auto"/>
          <w:kern w:val="2"/>
          <w:sz w:val="28"/>
          <w:szCs w:val="32"/>
          <w:lang w:val="en-US" w:eastAsia="zh-CN" w:bidi="ar-SA"/>
        </w:rPr>
        <w:t xml:space="preserve"> </w:t>
      </w:r>
    </w:p>
    <w:p w14:paraId="2315B7C8">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19</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14:paraId="7573B20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14:paraId="57FCAE2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19</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15:3</w:t>
      </w:r>
      <w:r>
        <w:rPr>
          <w:rFonts w:hint="eastAsia" w:ascii="仿宋" w:hAnsi="仿宋" w:eastAsia="仿宋" w:cs="宋体"/>
          <w:color w:val="auto"/>
          <w:sz w:val="28"/>
          <w:szCs w:val="28"/>
        </w:rPr>
        <w:t>0。</w:t>
      </w:r>
      <w:bookmarkStart w:id="262" w:name="_GoBack"/>
      <w:bookmarkEnd w:id="262"/>
    </w:p>
    <w:p w14:paraId="07CDE07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14:paraId="58642165">
      <w:pPr>
        <w:pStyle w:val="3"/>
        <w:bidi w:val="0"/>
        <w:outlineLvl w:val="0"/>
        <w:rPr>
          <w:color w:val="auto"/>
        </w:rPr>
      </w:pPr>
      <w:bookmarkStart w:id="25" w:name="_Toc4387"/>
      <w:r>
        <w:rPr>
          <w:rFonts w:hint="eastAsia"/>
          <w:color w:val="auto"/>
        </w:rPr>
        <w:t>五、项目联系人及电话</w:t>
      </w:r>
      <w:bookmarkEnd w:id="25"/>
    </w:p>
    <w:p w14:paraId="7CD747A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采购单位联系人及电话：肖老师  胡老师  023-45651331。 </w:t>
      </w:r>
    </w:p>
    <w:p w14:paraId="6295B179">
      <w:pPr>
        <w:pStyle w:val="3"/>
        <w:bidi w:val="0"/>
        <w:outlineLvl w:val="0"/>
        <w:rPr>
          <w:color w:val="auto"/>
        </w:rPr>
      </w:pPr>
      <w:bookmarkStart w:id="26" w:name="_Toc7917"/>
      <w:r>
        <w:rPr>
          <w:rFonts w:hint="eastAsia"/>
          <w:color w:val="auto"/>
        </w:rPr>
        <w:t>六、监督管理</w:t>
      </w:r>
      <w:bookmarkEnd w:id="26"/>
    </w:p>
    <w:p w14:paraId="55C29F2F">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纪委办和</w:t>
      </w:r>
      <w:r>
        <w:rPr>
          <w:rFonts w:hint="eastAsia" w:ascii="仿宋" w:hAnsi="仿宋" w:eastAsia="仿宋" w:cs="宋体"/>
          <w:color w:val="auto"/>
          <w:spacing w:val="-10"/>
          <w:sz w:val="28"/>
          <w:szCs w:val="28"/>
        </w:rPr>
        <w:t>审计监督。</w:t>
      </w:r>
    </w:p>
    <w:p w14:paraId="158880BA">
      <w:pPr>
        <w:pStyle w:val="3"/>
        <w:bidi w:val="0"/>
        <w:outlineLvl w:val="0"/>
        <w:rPr>
          <w:color w:val="auto"/>
        </w:rPr>
      </w:pPr>
      <w:bookmarkStart w:id="27" w:name="_Toc6913"/>
      <w:r>
        <w:rPr>
          <w:rFonts w:hint="eastAsia"/>
          <w:color w:val="auto"/>
        </w:rPr>
        <w:t>七、解释权</w:t>
      </w:r>
      <w:bookmarkEnd w:id="27"/>
    </w:p>
    <w:p w14:paraId="4A1A1316">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14:paraId="4C145EDD">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8"/>
    <w:bookmarkEnd w:id="19"/>
    <w:p w14:paraId="7175AD25">
      <w:pPr>
        <w:pStyle w:val="2"/>
        <w:outlineLvl w:val="1"/>
        <w:rPr>
          <w:color w:val="auto"/>
        </w:rPr>
      </w:pPr>
      <w:bookmarkStart w:id="28" w:name="_Toc15290408"/>
      <w:bookmarkStart w:id="29" w:name="_Toc24994"/>
      <w:r>
        <w:rPr>
          <w:rFonts w:hint="eastAsia"/>
          <w:color w:val="auto"/>
        </w:rPr>
        <w:t>第二篇 采购项目技术及商务要求</w:t>
      </w:r>
      <w:bookmarkEnd w:id="28"/>
      <w:bookmarkEnd w:id="29"/>
    </w:p>
    <w:p w14:paraId="380F548B">
      <w:pPr>
        <w:pStyle w:val="3"/>
        <w:bidi w:val="0"/>
        <w:outlineLvl w:val="0"/>
        <w:rPr>
          <w:rFonts w:hint="eastAsia" w:eastAsia="仿宋"/>
          <w:color w:val="auto"/>
          <w:lang w:eastAsia="zh-CN"/>
        </w:rPr>
      </w:pPr>
      <w:bookmarkStart w:id="30" w:name="_Toc7064"/>
      <w:r>
        <w:rPr>
          <w:rFonts w:hint="eastAsia"/>
          <w:color w:val="auto"/>
        </w:rPr>
        <w:t>一、采购项目</w:t>
      </w:r>
      <w:bookmarkEnd w:id="30"/>
      <w:r>
        <w:rPr>
          <w:rFonts w:hint="eastAsia"/>
          <w:color w:val="auto"/>
          <w:lang w:eastAsia="zh-CN"/>
        </w:rPr>
        <w:t>一览表</w:t>
      </w:r>
    </w:p>
    <w:tbl>
      <w:tblPr>
        <w:tblStyle w:val="16"/>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07"/>
        <w:gridCol w:w="1516"/>
        <w:gridCol w:w="1859"/>
        <w:gridCol w:w="2038"/>
      </w:tblGrid>
      <w:tr w14:paraId="7EF6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14:paraId="4F33548A">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eastAsia="仿宋" w:cs="宋体"/>
                <w:color w:val="auto"/>
                <w:spacing w:val="-2"/>
                <w:sz w:val="28"/>
                <w:szCs w:val="28"/>
              </w:rPr>
              <w:t>项 目 名 称</w:t>
            </w:r>
          </w:p>
        </w:tc>
        <w:tc>
          <w:tcPr>
            <w:tcW w:w="1207" w:type="dxa"/>
            <w:vAlign w:val="center"/>
          </w:tcPr>
          <w:p w14:paraId="0560E88D">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数量</w:t>
            </w:r>
          </w:p>
        </w:tc>
        <w:tc>
          <w:tcPr>
            <w:tcW w:w="1516" w:type="dxa"/>
            <w:vAlign w:val="center"/>
          </w:tcPr>
          <w:p w14:paraId="7B5C5F61">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预算单价</w:t>
            </w:r>
          </w:p>
          <w:p w14:paraId="35A6DE74">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（万元）</w:t>
            </w:r>
          </w:p>
        </w:tc>
        <w:tc>
          <w:tcPr>
            <w:tcW w:w="1859" w:type="dxa"/>
            <w:vAlign w:val="center"/>
          </w:tcPr>
          <w:p w14:paraId="174A89DB">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预算总金额</w:t>
            </w:r>
          </w:p>
          <w:p w14:paraId="49FDDFE2">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（万元）</w:t>
            </w:r>
          </w:p>
        </w:tc>
        <w:tc>
          <w:tcPr>
            <w:tcW w:w="2038" w:type="dxa"/>
            <w:vAlign w:val="center"/>
          </w:tcPr>
          <w:p w14:paraId="73F0D36F">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备注</w:t>
            </w:r>
          </w:p>
        </w:tc>
      </w:tr>
      <w:tr w14:paraId="2743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14:paraId="670F2590">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cs="宋体"/>
                <w:color w:val="auto"/>
                <w:spacing w:val="-2"/>
                <w:sz w:val="28"/>
                <w:szCs w:val="28"/>
                <w:lang w:val="en-US" w:eastAsia="zh-CN"/>
              </w:rPr>
              <w:t>石蜡包埋机</w:t>
            </w:r>
          </w:p>
        </w:tc>
        <w:tc>
          <w:tcPr>
            <w:tcW w:w="1207" w:type="dxa"/>
            <w:vAlign w:val="center"/>
          </w:tcPr>
          <w:p w14:paraId="4A03E406">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1台</w:t>
            </w:r>
          </w:p>
        </w:tc>
        <w:tc>
          <w:tcPr>
            <w:tcW w:w="1516" w:type="dxa"/>
            <w:vAlign w:val="center"/>
          </w:tcPr>
          <w:p w14:paraId="62CCE3DB">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4.8</w:t>
            </w:r>
          </w:p>
        </w:tc>
        <w:tc>
          <w:tcPr>
            <w:tcW w:w="1859" w:type="dxa"/>
            <w:vAlign w:val="center"/>
          </w:tcPr>
          <w:p w14:paraId="119058E7">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4.8</w:t>
            </w:r>
          </w:p>
        </w:tc>
        <w:tc>
          <w:tcPr>
            <w:tcW w:w="2038" w:type="dxa"/>
            <w:vAlign w:val="center"/>
          </w:tcPr>
          <w:p w14:paraId="7047D7B0">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病理科</w:t>
            </w:r>
          </w:p>
        </w:tc>
      </w:tr>
    </w:tbl>
    <w:p w14:paraId="6FF3CC6B">
      <w:pPr>
        <w:pStyle w:val="3"/>
        <w:bidi w:val="0"/>
        <w:outlineLvl w:val="0"/>
        <w:rPr>
          <w:rFonts w:hint="eastAsia" w:eastAsia="仿宋"/>
          <w:color w:val="auto"/>
          <w:lang w:eastAsia="zh-CN"/>
        </w:rPr>
      </w:pPr>
      <w:bookmarkStart w:id="31" w:name="_Toc18648"/>
      <w:r>
        <w:rPr>
          <w:rFonts w:hint="eastAsia"/>
          <w:color w:val="auto"/>
        </w:rPr>
        <w:t>二、技术要求</w:t>
      </w:r>
      <w:bookmarkEnd w:id="31"/>
    </w:p>
    <w:p w14:paraId="2B66070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（一）功能要求</w:t>
      </w:r>
    </w:p>
    <w:p w14:paraId="79C47322">
      <w:pPr>
        <w:keepNext w:val="0"/>
        <w:keepLines w:val="0"/>
        <w:pageBreakBefore w:val="0"/>
        <w:widowControl/>
        <w:numPr>
          <w:ilvl w:val="0"/>
          <w:numId w:val="1"/>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用于</w:t>
      </w:r>
      <w:r>
        <w:rPr>
          <w:rFonts w:hint="eastAsia" w:ascii="Times New Roman" w:hAnsi="Times New Roman" w:eastAsia="方正仿宋_GBK" w:cs="Times New Roman"/>
          <w:sz w:val="28"/>
          <w:szCs w:val="28"/>
          <w:lang w:val="en-US" w:eastAsia="zh-CN"/>
        </w:rPr>
        <w:t>病理</w:t>
      </w:r>
      <w:r>
        <w:rPr>
          <w:rFonts w:hint="eastAsia" w:ascii="Times New Roman" w:hAnsi="Times New Roman" w:eastAsia="方正仿宋_GBK" w:cs="Times New Roman"/>
          <w:sz w:val="28"/>
          <w:szCs w:val="28"/>
          <w:vertAlign w:val="baseline"/>
          <w:lang w:val="en-US" w:eastAsia="zh-CN"/>
        </w:rPr>
        <w:t>组织石蜡包埋。</w:t>
      </w:r>
    </w:p>
    <w:p w14:paraId="7CCDE37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（二）技术要求</w:t>
      </w:r>
    </w:p>
    <w:p w14:paraId="49553D76">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加热器温度设定范围：室温-99℃。</w:t>
      </w:r>
    </w:p>
    <w:p w14:paraId="71535D0E">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温度显示误差：≤±1℃。</w:t>
      </w:r>
    </w:p>
    <w:p w14:paraId="307CFC78">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保存盒尺寸：≥180*210*50mm(长*宽*高)</w:t>
      </w:r>
    </w:p>
    <w:p w14:paraId="0394BABE">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蜡缸容积：≥6L。</w:t>
      </w:r>
    </w:p>
    <w:p w14:paraId="63413A0F">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冷台面积：≥355×370mm（可存放≥100个标准包埋盒蜡块）</w:t>
      </w:r>
    </w:p>
    <w:p w14:paraId="6B4B3C3B">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配有手动和脚动开关，可同时实现包埋模定位和出蜡。</w:t>
      </w:r>
    </w:p>
    <w:p w14:paraId="6D7388A3">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操作台左右两端各设置了刮蜡器，可用于整修蜡块和包埋盒周边的余蜡。</w:t>
      </w:r>
    </w:p>
    <w:p w14:paraId="723AAE54">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有定时开（关）机的功能。全自动程序控制，1周每天开关机时间可预设。</w:t>
      </w:r>
    </w:p>
    <w:p w14:paraId="4BC15280">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对包埋微小组织的观察采用LED作为照明光源</w:t>
      </w:r>
    </w:p>
    <w:p w14:paraId="5D29D4ED">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半导体制冷块快速制冷</w:t>
      </w:r>
    </w:p>
    <w:p w14:paraId="39AC8FB8">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储蜡缸和保温盒具有双重过载保护</w:t>
      </w:r>
    </w:p>
    <w:p w14:paraId="21EA0DD9">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具有</w:t>
      </w:r>
      <w:r>
        <w:rPr>
          <w:rFonts w:hint="eastAsia" w:ascii="方正仿宋_GBK" w:hAnsi="方正仿宋_GBK" w:eastAsia="方正仿宋_GBK" w:cs="方正仿宋_GBK"/>
          <w:color w:val="000000"/>
          <w:kern w:val="0"/>
          <w:sz w:val="28"/>
          <w:szCs w:val="28"/>
        </w:rPr>
        <w:t>彩色高清液晶显示屏，导航键盘，全中文操作界面</w:t>
      </w:r>
    </w:p>
    <w:p w14:paraId="75C351EE">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包埋机工作台面和左右两个保温盒为模具一次成型，台面有引蜡槽，余蜡直接进入保温盒</w:t>
      </w:r>
    </w:p>
    <w:p w14:paraId="1565A33B">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配备≥10L超声波包埋盒除蜡、常规实验器材的清洗、除锈、细菌消毒功能。常温-80℃，每1℃可调。1-30分钟，每分钟可调</w:t>
      </w:r>
    </w:p>
    <w:p w14:paraId="15C9A33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（三）配置要求</w:t>
      </w:r>
    </w:p>
    <w:p w14:paraId="3BA4458C">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包括但不限于主机1台</w:t>
      </w:r>
      <w:r>
        <w:rPr>
          <w:rFonts w:hint="eastAsia" w:ascii="方正仿宋_GBK" w:hAnsi="方正仿宋_GBK" w:eastAsia="方正仿宋_GBK" w:cs="方正仿宋_GBK"/>
          <w:color w:val="000000"/>
          <w:kern w:val="0"/>
          <w:sz w:val="28"/>
          <w:szCs w:val="28"/>
          <w:lang w:val="en-US" w:eastAsia="zh-CN"/>
        </w:rPr>
        <w:tab/>
      </w:r>
      <w:r>
        <w:rPr>
          <w:rFonts w:hint="eastAsia" w:ascii="方正仿宋_GBK" w:hAnsi="方正仿宋_GBK" w:eastAsia="方正仿宋_GBK" w:cs="方正仿宋_GBK"/>
          <w:color w:val="000000"/>
          <w:kern w:val="0"/>
          <w:sz w:val="28"/>
          <w:szCs w:val="28"/>
          <w:lang w:val="en-US" w:eastAsia="zh-CN"/>
        </w:rPr>
        <w:t>、电源连接线 1根、灯泡2个、保险丝2个、脚踏开关1个、塑料小铲刀1把、10升清洗篮框1个</w:t>
      </w:r>
    </w:p>
    <w:p w14:paraId="283FDB7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（四）其他要求</w:t>
      </w:r>
    </w:p>
    <w:p w14:paraId="4250540A">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1.设备设计使用年限≥8年，交货时间与设备出厂时间≤6个月。</w:t>
      </w:r>
    </w:p>
    <w:p w14:paraId="376D7D7F">
      <w:pPr>
        <w:pStyle w:val="3"/>
        <w:pageBreakBefore w:val="0"/>
        <w:widowControl w:val="0"/>
        <w:kinsoku/>
        <w:wordWrap/>
        <w:overflowPunct/>
        <w:topLinePunct w:val="0"/>
        <w:autoSpaceDE/>
        <w:autoSpaceDN/>
        <w:bidi w:val="0"/>
        <w:spacing w:line="440" w:lineRule="exact"/>
        <w:outlineLvl w:val="0"/>
        <w:rPr>
          <w:rFonts w:hint="eastAsia"/>
          <w:color w:val="auto"/>
        </w:rPr>
      </w:pPr>
      <w:bookmarkStart w:id="32" w:name="_Toc11282"/>
      <w:r>
        <w:rPr>
          <w:rFonts w:hint="eastAsia"/>
          <w:color w:val="auto"/>
        </w:rPr>
        <w:t>三、商务要求</w:t>
      </w:r>
      <w:bookmarkEnd w:id="32"/>
    </w:p>
    <w:p w14:paraId="33D2E80B">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color w:val="auto"/>
          <w:sz w:val="28"/>
          <w:szCs w:val="28"/>
        </w:rPr>
        <w:t>（</w:t>
      </w:r>
      <w:r>
        <w:rPr>
          <w:rFonts w:hint="eastAsia" w:ascii="仿宋" w:hAnsi="仿宋" w:cs="宋体"/>
          <w:b/>
          <w:color w:val="auto"/>
          <w:sz w:val="28"/>
          <w:szCs w:val="28"/>
          <w:lang w:eastAsia="zh-CN"/>
        </w:rPr>
        <w:t>一</w:t>
      </w:r>
      <w:r>
        <w:rPr>
          <w:rFonts w:hint="eastAsia" w:ascii="仿宋" w:hAnsi="仿宋" w:eastAsia="仿宋" w:cs="宋体"/>
          <w:b/>
          <w:color w:val="auto"/>
          <w:sz w:val="28"/>
          <w:szCs w:val="28"/>
        </w:rPr>
        <w:t>）供货方式、时间、地点</w:t>
      </w:r>
      <w:bookmarkEnd w:id="33"/>
      <w:bookmarkEnd w:id="34"/>
    </w:p>
    <w:p w14:paraId="03A79D33">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14:paraId="26FCA9CC">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14:paraId="45925011">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14:paraId="54E033A1">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产品质量保证期</w:t>
      </w:r>
    </w:p>
    <w:p w14:paraId="6ED2CCD1">
      <w:pPr>
        <w:pageBreakBefore w:val="0"/>
        <w:widowControl w:val="0"/>
        <w:kinsoku/>
        <w:wordWrap/>
        <w:overflowPunct/>
        <w:topLinePunct w:val="0"/>
        <w:autoSpaceDE/>
        <w:autoSpaceDN/>
        <w:bidi w:val="0"/>
        <w:adjustRightInd w:val="0"/>
        <w:snapToGrid w:val="0"/>
        <w:spacing w:line="440" w:lineRule="exact"/>
        <w:ind w:firstLine="138" w:firstLineChars="50"/>
        <w:rPr>
          <w:rFonts w:hint="eastAsia" w:ascii="仿宋" w:hAnsi="仿宋" w:cs="宋体"/>
          <w:color w:val="auto"/>
          <w:spacing w:val="-2"/>
          <w:sz w:val="28"/>
          <w:szCs w:val="28"/>
          <w:lang w:eastAsia="zh-CN"/>
        </w:rPr>
      </w:pPr>
      <w:r>
        <w:rPr>
          <w:rFonts w:hint="eastAsia" w:ascii="仿宋" w:hAnsi="仿宋" w:cs="宋体"/>
          <w:color w:val="auto"/>
          <w:spacing w:val="-2"/>
          <w:sz w:val="28"/>
          <w:szCs w:val="28"/>
          <w:lang w:eastAsia="zh-CN"/>
        </w:rPr>
        <w:t>（1）</w:t>
      </w:r>
      <w:r>
        <w:rPr>
          <w:rFonts w:hint="eastAsia" w:ascii="仿宋" w:hAnsi="仿宋" w:cs="宋体"/>
          <w:color w:val="auto"/>
          <w:spacing w:val="-2"/>
          <w:sz w:val="28"/>
          <w:szCs w:val="28"/>
          <w:lang w:val="en-US" w:eastAsia="zh-CN"/>
        </w:rPr>
        <w:t>整机质保≥3年，故障修复2小时内响应，24小时到现场。对于无法及时解决的问题，提供备用机使用</w:t>
      </w:r>
      <w:r>
        <w:rPr>
          <w:rFonts w:hint="eastAsia" w:ascii="仿宋" w:hAnsi="仿宋" w:cs="宋体"/>
          <w:color w:val="auto"/>
          <w:spacing w:val="-2"/>
          <w:sz w:val="28"/>
          <w:szCs w:val="28"/>
          <w:lang w:eastAsia="zh-CN"/>
        </w:rPr>
        <w:t>。</w:t>
      </w:r>
    </w:p>
    <w:p w14:paraId="7D2210F9">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质保期内</w:t>
      </w:r>
      <w:r>
        <w:rPr>
          <w:rFonts w:hint="eastAsia" w:ascii="仿宋" w:hAnsi="仿宋" w:eastAsia="仿宋" w:cs="宋体"/>
          <w:color w:val="auto"/>
          <w:kern w:val="0"/>
          <w:sz w:val="28"/>
          <w:szCs w:val="28"/>
        </w:rPr>
        <w:t>产品自身质量问题</w:t>
      </w:r>
      <w:r>
        <w:rPr>
          <w:rFonts w:hint="eastAsia" w:ascii="仿宋" w:hAnsi="仿宋" w:cs="宋体"/>
          <w:color w:val="auto"/>
          <w:kern w:val="0"/>
          <w:sz w:val="28"/>
          <w:szCs w:val="28"/>
          <w:lang w:eastAsia="zh-CN"/>
        </w:rPr>
        <w:t>和</w:t>
      </w:r>
      <w:r>
        <w:rPr>
          <w:rFonts w:hint="eastAsia" w:ascii="仿宋" w:hAnsi="仿宋" w:eastAsia="仿宋" w:cs="宋体"/>
          <w:color w:val="auto"/>
          <w:kern w:val="0"/>
          <w:sz w:val="28"/>
          <w:szCs w:val="28"/>
        </w:rPr>
        <w:t>零配件</w:t>
      </w:r>
      <w:r>
        <w:rPr>
          <w:rFonts w:hint="eastAsia" w:ascii="仿宋" w:hAnsi="仿宋" w:cs="宋体"/>
          <w:color w:val="auto"/>
          <w:kern w:val="0"/>
          <w:sz w:val="28"/>
          <w:szCs w:val="28"/>
          <w:lang w:eastAsia="zh-CN"/>
        </w:rPr>
        <w:t>问题必须</w:t>
      </w:r>
      <w:r>
        <w:rPr>
          <w:rFonts w:hint="eastAsia" w:ascii="仿宋" w:hAnsi="仿宋" w:eastAsia="仿宋" w:cs="宋体"/>
          <w:color w:val="auto"/>
          <w:kern w:val="0"/>
          <w:sz w:val="28"/>
          <w:szCs w:val="28"/>
        </w:rPr>
        <w:t>进行免费维修、更换。</w:t>
      </w:r>
    </w:p>
    <w:p w14:paraId="5E86CB9F">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售后服务内容</w:t>
      </w:r>
    </w:p>
    <w:p w14:paraId="1A8C579D">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供应商和厂家在质量保证期内应当为采购人提供以下技术支持服务：</w:t>
      </w:r>
    </w:p>
    <w:p w14:paraId="18988D7C">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（1）质量保证期内服务要求</w:t>
      </w:r>
    </w:p>
    <w:p w14:paraId="1BA4A3BD">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①电话咨询</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中标人和厂家应当为采购人提供</w:t>
      </w:r>
      <w:r>
        <w:rPr>
          <w:rFonts w:hint="eastAsia" w:ascii="仿宋" w:hAnsi="仿宋" w:cs="宋体"/>
          <w:color w:val="auto"/>
          <w:kern w:val="0"/>
          <w:sz w:val="28"/>
          <w:szCs w:val="28"/>
          <w:lang w:val="en-US" w:eastAsia="zh-CN"/>
        </w:rPr>
        <w:t>24小时</w:t>
      </w:r>
      <w:r>
        <w:rPr>
          <w:rFonts w:hint="eastAsia" w:ascii="仿宋" w:hAnsi="仿宋" w:eastAsia="仿宋" w:cs="宋体"/>
          <w:color w:val="auto"/>
          <w:kern w:val="0"/>
          <w:sz w:val="28"/>
          <w:szCs w:val="28"/>
        </w:rPr>
        <w:t>技术援助电话，解答采购人在使用中遇到的问题，及时为采购人提出解决问题的建议。</w:t>
      </w:r>
    </w:p>
    <w:p w14:paraId="49D0EFC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②现场响应</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14:paraId="599BA4B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③技术升级</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在质保期内，如果供应商和厂家的产品技术升级，供应商应及时通知采购人，如采购人有相应要求，供应商和厂家应对采购人进行免费升级服务。</w:t>
      </w:r>
    </w:p>
    <w:p w14:paraId="112A360D">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（2）质保期外服务要求</w:t>
      </w:r>
    </w:p>
    <w:p w14:paraId="556EBB65">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①质量保证期过后，供应商和厂家应同样提供免费电话咨询服务，并应承诺提供产品上门维护服务。</w:t>
      </w:r>
    </w:p>
    <w:p w14:paraId="3B4CC4D4">
      <w:pPr>
        <w:spacing w:line="440" w:lineRule="exac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②质量保证期过后，采购人需要继续由原供应商和厂家提供售后服务的，该供应商和厂家应以优惠价格提供售后服务</w:t>
      </w:r>
      <w:r>
        <w:rPr>
          <w:rFonts w:hint="eastAsia" w:ascii="仿宋" w:hAnsi="仿宋" w:cs="宋体"/>
          <w:color w:val="auto"/>
          <w:kern w:val="0"/>
          <w:sz w:val="28"/>
          <w:szCs w:val="28"/>
          <w:lang w:eastAsia="zh-CN"/>
        </w:rPr>
        <w:t>。</w:t>
      </w:r>
    </w:p>
    <w:p w14:paraId="24B34F5F">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（3）故障响应时间要求</w:t>
      </w:r>
    </w:p>
    <w:p w14:paraId="4243C745">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投标人接到使用方产品出现问题的通知后立即作出响应，24小内到达现场进行处理。</w:t>
      </w:r>
    </w:p>
    <w:p w14:paraId="71CA118D">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（4）维修及零配件供应</w:t>
      </w:r>
    </w:p>
    <w:p w14:paraId="4335EA68">
      <w:pPr>
        <w:adjustRightInd w:val="0"/>
        <w:snapToGrid w:val="0"/>
        <w:spacing w:line="44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投标产品在重庆市范围内能提供本地化售后服务机构（须提供相关证明文件），在维修过程中使用的维修零配件应为原厂配件，未经采购人同意不得使用非原厂配件。</w:t>
      </w:r>
    </w:p>
    <w:p w14:paraId="2C19EE00">
      <w:pPr>
        <w:adjustRightInd w:val="0"/>
        <w:snapToGrid w:val="0"/>
        <w:spacing w:line="440" w:lineRule="exact"/>
        <w:outlineLvl w:val="1"/>
        <w:rPr>
          <w:rFonts w:ascii="仿宋" w:hAnsi="仿宋" w:eastAsia="仿宋" w:cs="宋体"/>
          <w:b/>
          <w:color w:val="auto"/>
          <w:sz w:val="28"/>
          <w:szCs w:val="28"/>
        </w:rPr>
      </w:pPr>
      <w:bookmarkStart w:id="37" w:name="_Toc14098"/>
      <w:bookmarkStart w:id="38" w:name="_Toc1141"/>
      <w:r>
        <w:rPr>
          <w:rFonts w:hint="eastAsia" w:ascii="仿宋" w:hAnsi="仿宋" w:eastAsia="仿宋" w:cs="宋体"/>
          <w:b/>
          <w:color w:val="auto"/>
          <w:sz w:val="28"/>
          <w:szCs w:val="28"/>
        </w:rPr>
        <w:t>（</w:t>
      </w:r>
      <w:r>
        <w:rPr>
          <w:rFonts w:hint="eastAsia" w:ascii="仿宋" w:hAnsi="仿宋" w:cs="宋体"/>
          <w:b/>
          <w:color w:val="auto"/>
          <w:sz w:val="28"/>
          <w:szCs w:val="28"/>
          <w:lang w:eastAsia="zh-CN"/>
        </w:rPr>
        <w:t>三</w:t>
      </w:r>
      <w:r>
        <w:rPr>
          <w:rFonts w:hint="eastAsia" w:ascii="仿宋" w:hAnsi="仿宋" w:eastAsia="仿宋" w:cs="宋体"/>
          <w:b/>
          <w:color w:val="auto"/>
          <w:sz w:val="28"/>
          <w:szCs w:val="28"/>
        </w:rPr>
        <w:t>）验收方式</w:t>
      </w:r>
      <w:bookmarkEnd w:id="37"/>
      <w:bookmarkEnd w:id="38"/>
    </w:p>
    <w:p w14:paraId="1E571F8D">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货物到达现场后，供应商应在使用单位人员在场情况下当面开箱，共同清点、检查外观，作出开箱记录，双方签字确认。</w:t>
      </w:r>
    </w:p>
    <w:p w14:paraId="43AE895A">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供应商应保证货物到达采购人所在地完好无损，如有缺漏、损坏，由供应商负责调换、补齐或赔偿。</w:t>
      </w:r>
    </w:p>
    <w:p w14:paraId="25BFFC03">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供应商应提供完备的技术资料、装箱单和合格证等，并派遣专业技术人员进行现场安装调试。验收合格条件如下：</w:t>
      </w:r>
    </w:p>
    <w:p w14:paraId="258384F1">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（1）设备技术参数与招投标文件一致，性能指标达到规定的标准。</w:t>
      </w:r>
    </w:p>
    <w:p w14:paraId="547E66E3">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（2）货物技术资料、装箱单、合格证等资料齐全并与投标时所提供的技术资料一致。</w:t>
      </w:r>
    </w:p>
    <w:p w14:paraId="274FC13B">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（3）在系统试运行期间所出现的问题得到解决，并运行正常。</w:t>
      </w:r>
    </w:p>
    <w:p w14:paraId="6766E3DA">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（4）在规定时间内完成交货并验收，并经采购人确认。</w:t>
      </w:r>
    </w:p>
    <w:p w14:paraId="259506E2">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软件产品在安装调试并试运行符合要求后，才作为最终验收。</w:t>
      </w:r>
    </w:p>
    <w:p w14:paraId="62812515">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供应商提供的货物未达到招标文件规定要求，且对采购人造成损失的，由供应商承担一切责任，并赔偿所造成的损失。</w:t>
      </w:r>
    </w:p>
    <w:p w14:paraId="58E0EC1A">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14:paraId="4255B1BB">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14:paraId="27BBE6CF">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负责开通该设备与PACS连接端口的相关费用。</w:t>
      </w:r>
    </w:p>
    <w:p w14:paraId="021DC41C">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负责设备物联网接入相关费用。</w:t>
      </w:r>
    </w:p>
    <w:p w14:paraId="677CD497">
      <w:pPr>
        <w:adjustRightInd w:val="0"/>
        <w:snapToGrid w:val="0"/>
        <w:spacing w:line="440" w:lineRule="exact"/>
        <w:ind w:firstLine="140" w:firstLineChars="50"/>
        <w:rPr>
          <w:rFonts w:hint="eastAsia" w:ascii="仿宋" w:hAnsi="仿宋" w:eastAsia="仿宋" w:cs="宋体"/>
          <w:color w:val="auto"/>
          <w:kern w:val="0"/>
          <w:sz w:val="28"/>
          <w:szCs w:val="28"/>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14:paraId="1D233335">
      <w:pPr>
        <w:adjustRightInd w:val="0"/>
        <w:snapToGrid w:val="0"/>
        <w:spacing w:line="440" w:lineRule="exact"/>
        <w:outlineLvl w:val="1"/>
        <w:rPr>
          <w:rFonts w:ascii="仿宋" w:hAnsi="仿宋" w:eastAsia="仿宋" w:cs="宋体"/>
          <w:b/>
          <w:color w:val="auto"/>
          <w:sz w:val="28"/>
          <w:szCs w:val="28"/>
        </w:rPr>
      </w:pPr>
      <w:bookmarkStart w:id="39" w:name="_Toc17729"/>
      <w:bookmarkStart w:id="40" w:name="_Toc18089"/>
      <w:r>
        <w:rPr>
          <w:rFonts w:hint="eastAsia" w:ascii="仿宋" w:hAnsi="仿宋" w:eastAsia="仿宋" w:cs="宋体"/>
          <w:b/>
          <w:color w:val="auto"/>
          <w:sz w:val="28"/>
          <w:szCs w:val="28"/>
        </w:rPr>
        <w:t>（</w:t>
      </w:r>
      <w:r>
        <w:rPr>
          <w:rFonts w:hint="eastAsia" w:ascii="仿宋" w:hAnsi="仿宋" w:cs="宋体"/>
          <w:b/>
          <w:color w:val="auto"/>
          <w:sz w:val="28"/>
          <w:szCs w:val="28"/>
          <w:lang w:eastAsia="zh-CN"/>
        </w:rPr>
        <w:t>四</w:t>
      </w:r>
      <w:r>
        <w:rPr>
          <w:rFonts w:hint="eastAsia" w:ascii="仿宋" w:hAnsi="仿宋" w:eastAsia="仿宋" w:cs="宋体"/>
          <w:b/>
          <w:color w:val="auto"/>
          <w:sz w:val="28"/>
          <w:szCs w:val="28"/>
        </w:rPr>
        <w:t>）报价要求</w:t>
      </w:r>
      <w:bookmarkEnd w:id="39"/>
      <w:bookmarkEnd w:id="40"/>
    </w:p>
    <w:p w14:paraId="3BBC506A">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投标价格：投标人投标价格不得高于采购限价，否则，该投标将被视为无效</w:t>
      </w:r>
      <w:r>
        <w:rPr>
          <w:rFonts w:hint="eastAsia" w:ascii="仿宋" w:hAnsi="仿宋" w:cs="宋体"/>
          <w:color w:val="auto"/>
          <w:spacing w:val="-10"/>
          <w:sz w:val="28"/>
          <w:szCs w:val="28"/>
          <w:lang w:eastAsia="zh-CN"/>
        </w:rPr>
        <w:t>投</w:t>
      </w:r>
      <w:r>
        <w:rPr>
          <w:rFonts w:hint="eastAsia" w:ascii="仿宋" w:hAnsi="仿宋" w:eastAsia="仿宋" w:cs="宋体"/>
          <w:color w:val="auto"/>
          <w:spacing w:val="-10"/>
          <w:sz w:val="28"/>
          <w:szCs w:val="28"/>
        </w:rPr>
        <w:t>标。</w:t>
      </w:r>
    </w:p>
    <w:p w14:paraId="5FEFCF3B">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14:paraId="6B1FCA72">
      <w:pPr>
        <w:adjustRightInd w:val="0"/>
        <w:snapToGrid w:val="0"/>
        <w:spacing w:line="440" w:lineRule="exact"/>
        <w:outlineLvl w:val="1"/>
        <w:rPr>
          <w:rFonts w:ascii="仿宋" w:hAnsi="仿宋" w:eastAsia="仿宋" w:cs="宋体"/>
          <w:b/>
          <w:color w:val="auto"/>
          <w:sz w:val="28"/>
          <w:szCs w:val="28"/>
        </w:rPr>
      </w:pPr>
      <w:bookmarkStart w:id="41" w:name="_Toc26322"/>
      <w:bookmarkStart w:id="42" w:name="_Toc3078"/>
      <w:r>
        <w:rPr>
          <w:rFonts w:hint="eastAsia" w:ascii="仿宋" w:hAnsi="仿宋" w:eastAsia="仿宋" w:cs="宋体"/>
          <w:b/>
          <w:color w:val="auto"/>
          <w:sz w:val="28"/>
          <w:szCs w:val="28"/>
        </w:rPr>
        <w:t>（</w:t>
      </w:r>
      <w:r>
        <w:rPr>
          <w:rFonts w:hint="eastAsia" w:ascii="仿宋" w:hAnsi="仿宋" w:cs="宋体"/>
          <w:b/>
          <w:color w:val="auto"/>
          <w:sz w:val="28"/>
          <w:szCs w:val="28"/>
          <w:lang w:eastAsia="zh-CN"/>
        </w:rPr>
        <w:t>五</w:t>
      </w:r>
      <w:r>
        <w:rPr>
          <w:rFonts w:hint="eastAsia" w:ascii="仿宋" w:hAnsi="仿宋" w:eastAsia="仿宋" w:cs="宋体"/>
          <w:b/>
          <w:color w:val="auto"/>
          <w:sz w:val="28"/>
          <w:szCs w:val="28"/>
        </w:rPr>
        <w:t>）付款方式</w:t>
      </w:r>
      <w:bookmarkEnd w:id="41"/>
      <w:bookmarkEnd w:id="42"/>
    </w:p>
    <w:p w14:paraId="2BF0F2AE">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项目验收合格后凭销售发票和验收报告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14:paraId="27358897">
      <w:pPr>
        <w:adjustRightInd w:val="0"/>
        <w:snapToGrid w:val="0"/>
        <w:spacing w:line="440" w:lineRule="exact"/>
        <w:outlineLvl w:val="1"/>
        <w:rPr>
          <w:rFonts w:ascii="仿宋" w:hAnsi="仿宋" w:eastAsia="仿宋" w:cs="宋体"/>
          <w:b/>
          <w:color w:val="auto"/>
          <w:sz w:val="28"/>
          <w:szCs w:val="28"/>
        </w:rPr>
      </w:pPr>
      <w:bookmarkStart w:id="43" w:name="_Toc23741"/>
      <w:bookmarkStart w:id="44" w:name="_Toc23917"/>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14:paraId="52650415">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投标人必须在投标文件中对以上条款和服务作出承诺，承诺必须达到本篇及采购文件其他条款的要求。</w:t>
      </w:r>
    </w:p>
    <w:p w14:paraId="0EADD9D8">
      <w:pPr>
        <w:adjustRightInd w:val="0"/>
        <w:snapToGrid w:val="0"/>
        <w:spacing w:line="44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其他未尽事宜由供需双方在采购合同中详细约定。</w:t>
      </w:r>
    </w:p>
    <w:p w14:paraId="0F546114">
      <w:pPr>
        <w:rPr>
          <w:rFonts w:hint="eastAsia" w:ascii="Times New Roman" w:hAnsi="Times New Roman" w:eastAsia="仿宋" w:cs="Times New Roman"/>
          <w:b/>
          <w:bCs/>
          <w:color w:val="auto"/>
          <w:kern w:val="44"/>
          <w:sz w:val="44"/>
          <w:szCs w:val="44"/>
          <w:lang w:val="en-US" w:eastAsia="zh-CN" w:bidi="ar-SA"/>
        </w:rPr>
      </w:pPr>
      <w:bookmarkStart w:id="45" w:name="_Toc15290409"/>
      <w:bookmarkStart w:id="46" w:name="_Toc19201"/>
      <w:r>
        <w:rPr>
          <w:rFonts w:hint="eastAsia" w:ascii="Times New Roman" w:hAnsi="Times New Roman" w:eastAsia="仿宋" w:cs="Times New Roman"/>
          <w:b/>
          <w:bCs/>
          <w:color w:val="auto"/>
          <w:kern w:val="44"/>
          <w:sz w:val="44"/>
          <w:szCs w:val="44"/>
          <w:lang w:val="en-US" w:eastAsia="zh-CN" w:bidi="ar-SA"/>
        </w:rPr>
        <w:br w:type="page"/>
      </w:r>
    </w:p>
    <w:p w14:paraId="7AA871FB">
      <w:pPr>
        <w:widowControl/>
        <w:ind w:left="3092" w:hanging="3092" w:hangingChars="700"/>
        <w:jc w:val="left"/>
        <w:rPr>
          <w:rFonts w:hint="eastAsia" w:ascii="Times New Roman" w:hAnsi="Times New Roman" w:eastAsia="仿宋" w:cs="Times New Roman"/>
          <w:b/>
          <w:bCs/>
          <w:color w:val="auto"/>
          <w:kern w:val="44"/>
          <w:sz w:val="44"/>
          <w:szCs w:val="44"/>
          <w:lang w:val="en-US" w:eastAsia="zh-CN" w:bidi="ar-SA"/>
        </w:rPr>
      </w:pPr>
      <w:r>
        <w:rPr>
          <w:rFonts w:hint="eastAsia" w:ascii="Times New Roman" w:hAnsi="Times New Roman" w:eastAsia="仿宋" w:cs="Times New Roman"/>
          <w:b/>
          <w:bCs/>
          <w:color w:val="auto"/>
          <w:kern w:val="44"/>
          <w:sz w:val="44"/>
          <w:szCs w:val="44"/>
          <w:lang w:val="en-US" w:eastAsia="zh-CN" w:bidi="ar-SA"/>
        </w:rPr>
        <w:t>第三篇 评标方法、评标标准、无效投标条款和废标条款</w:t>
      </w:r>
      <w:bookmarkEnd w:id="45"/>
      <w:bookmarkEnd w:id="46"/>
    </w:p>
    <w:p w14:paraId="1A6B867E">
      <w:pPr>
        <w:pStyle w:val="3"/>
        <w:bidi w:val="0"/>
        <w:outlineLvl w:val="0"/>
        <w:rPr>
          <w:color w:val="auto"/>
        </w:rPr>
      </w:pPr>
      <w:bookmarkStart w:id="47" w:name="_Toc9246"/>
      <w:r>
        <w:rPr>
          <w:rFonts w:hint="eastAsia"/>
          <w:color w:val="auto"/>
        </w:rPr>
        <w:t>一、评标方法定义</w:t>
      </w:r>
      <w:bookmarkEnd w:id="47"/>
    </w:p>
    <w:p w14:paraId="0C6FCE2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14:paraId="1E97B02F">
      <w:pPr>
        <w:pStyle w:val="3"/>
        <w:bidi w:val="0"/>
        <w:outlineLvl w:val="0"/>
        <w:rPr>
          <w:color w:val="auto"/>
        </w:rPr>
      </w:pPr>
      <w:bookmarkStart w:id="48" w:name="_Toc7598"/>
      <w:r>
        <w:rPr>
          <w:rFonts w:hint="eastAsia"/>
          <w:color w:val="auto"/>
        </w:rPr>
        <w:t>二、评标标准</w:t>
      </w:r>
      <w:bookmarkEnd w:id="48"/>
    </w:p>
    <w:p w14:paraId="2BCD4BDC">
      <w:pPr>
        <w:adjustRightInd w:val="0"/>
        <w:snapToGrid w:val="0"/>
        <w:spacing w:line="440" w:lineRule="exact"/>
        <w:ind w:firstLine="562" w:firstLineChars="200"/>
        <w:outlineLvl w:val="1"/>
        <w:rPr>
          <w:rFonts w:ascii="仿宋" w:hAnsi="仿宋" w:eastAsia="仿宋" w:cs="宋体"/>
          <w:b/>
          <w:bCs/>
          <w:color w:val="auto"/>
          <w:sz w:val="28"/>
          <w:szCs w:val="28"/>
        </w:rPr>
      </w:pPr>
      <w:bookmarkStart w:id="49" w:name="_Toc8948"/>
      <w:bookmarkStart w:id="50" w:name="_Toc25018"/>
      <w:r>
        <w:rPr>
          <w:rFonts w:hint="eastAsia" w:ascii="仿宋" w:hAnsi="仿宋" w:eastAsia="仿宋" w:cs="宋体"/>
          <w:b/>
          <w:bCs/>
          <w:color w:val="auto"/>
          <w:sz w:val="28"/>
          <w:szCs w:val="28"/>
        </w:rPr>
        <w:t>（一）投标报价的确认</w:t>
      </w:r>
      <w:bookmarkEnd w:id="49"/>
      <w:bookmarkEnd w:id="50"/>
    </w:p>
    <w:p w14:paraId="4CCEB1E2">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本项目投标人的投标报价，以各投标人投标文件中的《投标报价表》（格式详见第五篇）中的投标报价金额为准。</w:t>
      </w:r>
    </w:p>
    <w:p w14:paraId="2688B9E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所投项目中超过本项目最高采购限价的投标报价为无效投标报价。</w:t>
      </w:r>
    </w:p>
    <w:p w14:paraId="109F941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w:t>
      </w:r>
      <w:r>
        <w:rPr>
          <w:rFonts w:hint="eastAsia" w:ascii="仿宋" w:hAnsi="仿宋" w:cs="宋体"/>
          <w:color w:val="auto"/>
          <w:sz w:val="28"/>
          <w:szCs w:val="28"/>
          <w:lang w:eastAsia="zh-CN"/>
        </w:rPr>
        <w:t>.</w:t>
      </w:r>
      <w:r>
        <w:rPr>
          <w:rFonts w:hint="eastAsia" w:ascii="仿宋" w:hAnsi="仿宋" w:eastAsia="仿宋" w:cs="宋体"/>
          <w:color w:val="auto"/>
          <w:sz w:val="28"/>
          <w:szCs w:val="28"/>
        </w:rPr>
        <w:t>若投标文件出现计算或表达上的错误，修正错误的原则如下：</w:t>
      </w:r>
    </w:p>
    <w:p w14:paraId="238E2542">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14:paraId="10055517">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14:paraId="314CEC82">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14:paraId="5779413E">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w:t>
      </w:r>
      <w:r>
        <w:rPr>
          <w:rFonts w:hint="eastAsia" w:ascii="仿宋" w:hAnsi="仿宋" w:cs="宋体"/>
          <w:color w:val="auto"/>
          <w:sz w:val="28"/>
          <w:szCs w:val="28"/>
          <w:lang w:eastAsia="zh-CN"/>
        </w:rPr>
        <w:t>和采购人解释</w:t>
      </w:r>
      <w:r>
        <w:rPr>
          <w:rFonts w:hint="eastAsia" w:ascii="仿宋" w:hAnsi="仿宋" w:eastAsia="仿宋" w:cs="宋体"/>
          <w:color w:val="auto"/>
          <w:sz w:val="28"/>
          <w:szCs w:val="28"/>
        </w:rPr>
        <w:t>为准。</w:t>
      </w:r>
    </w:p>
    <w:p w14:paraId="0C698E64">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77E69395">
      <w:pPr>
        <w:adjustRightInd w:val="0"/>
        <w:snapToGrid w:val="0"/>
        <w:spacing w:line="440" w:lineRule="exact"/>
        <w:ind w:firstLine="562" w:firstLineChars="200"/>
        <w:outlineLvl w:val="1"/>
        <w:rPr>
          <w:rFonts w:ascii="仿宋" w:hAnsi="仿宋" w:eastAsia="仿宋" w:cs="宋体"/>
          <w:b/>
          <w:bCs/>
          <w:color w:val="auto"/>
          <w:sz w:val="28"/>
          <w:szCs w:val="28"/>
        </w:rPr>
      </w:pPr>
      <w:bookmarkStart w:id="51" w:name="_Toc31534"/>
      <w:bookmarkStart w:id="52" w:name="_Toc29770"/>
      <w:r>
        <w:rPr>
          <w:rFonts w:hint="eastAsia" w:ascii="仿宋" w:hAnsi="仿宋" w:eastAsia="仿宋" w:cs="宋体"/>
          <w:b/>
          <w:bCs/>
          <w:color w:val="auto"/>
          <w:sz w:val="28"/>
          <w:szCs w:val="28"/>
        </w:rPr>
        <w:t>（二）评标办法</w:t>
      </w:r>
      <w:bookmarkEnd w:id="51"/>
      <w:bookmarkEnd w:id="52"/>
    </w:p>
    <w:p w14:paraId="0F2A8DF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询价小组分别将经评审的有效投标报价从低到高进行排序，并以此顺序确定第一、二、三成交候选人。</w:t>
      </w:r>
    </w:p>
    <w:p w14:paraId="13591F6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若有2个及以上的投标人有效投标报价相同时，则由采购人代表现场决定排名顺序。</w:t>
      </w:r>
    </w:p>
    <w:p w14:paraId="2EC27F4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若第一成交人因故放弃或被取消成交资格的，可由第二成交候选人递补，并类推至第三成交候选人，也可重新招标。</w:t>
      </w:r>
    </w:p>
    <w:p w14:paraId="5D7EBDA3">
      <w:pPr>
        <w:pStyle w:val="3"/>
        <w:bidi w:val="0"/>
        <w:outlineLvl w:val="0"/>
        <w:rPr>
          <w:color w:val="auto"/>
        </w:rPr>
      </w:pPr>
      <w:bookmarkStart w:id="53" w:name="_Toc16526"/>
      <w:r>
        <w:rPr>
          <w:rFonts w:hint="eastAsia"/>
          <w:color w:val="auto"/>
        </w:rPr>
        <w:t>三、无效投标条款</w:t>
      </w:r>
      <w:bookmarkEnd w:id="53"/>
    </w:p>
    <w:p w14:paraId="09B4A3B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14:paraId="7820795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r>
        <w:rPr>
          <w:rFonts w:hint="eastAsia" w:ascii="仿宋" w:hAnsi="仿宋" w:cs="宋体"/>
          <w:color w:val="auto"/>
          <w:spacing w:val="-10"/>
          <w:sz w:val="28"/>
          <w:szCs w:val="28"/>
          <w:lang w:eastAsia="zh-CN"/>
        </w:rPr>
        <w:t>（如有）</w:t>
      </w:r>
      <w:r>
        <w:rPr>
          <w:rFonts w:hint="eastAsia" w:ascii="仿宋" w:hAnsi="仿宋" w:eastAsia="仿宋" w:cs="宋体"/>
          <w:color w:val="auto"/>
          <w:spacing w:val="-10"/>
          <w:sz w:val="28"/>
          <w:szCs w:val="28"/>
        </w:rPr>
        <w:t>；</w:t>
      </w:r>
    </w:p>
    <w:p w14:paraId="7D9D342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14:paraId="749E60A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（三）投标人超出营业范围投标的；</w:t>
      </w:r>
    </w:p>
    <w:p w14:paraId="3119105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14:paraId="5CB16AC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14:paraId="0852FA3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14:paraId="2BDB434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14:paraId="25A4D9F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（八）投标报价超出采购文件规定的投标限价的；</w:t>
      </w:r>
    </w:p>
    <w:p w14:paraId="31D9B75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九</w:t>
      </w:r>
      <w:r>
        <w:rPr>
          <w:rFonts w:hint="eastAsia" w:ascii="仿宋" w:hAnsi="仿宋" w:eastAsia="仿宋" w:cs="宋体"/>
          <w:color w:val="auto"/>
          <w:spacing w:val="-10"/>
          <w:sz w:val="28"/>
          <w:szCs w:val="28"/>
        </w:rPr>
        <w:t>）投标产品不符合必须强制执行的国家标准的；</w:t>
      </w:r>
    </w:p>
    <w:p w14:paraId="7C6572E2">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（十）投标文件含有违反国家法律、法规的内容，或附有采购人不能接受的条件的</w:t>
      </w:r>
      <w:r>
        <w:rPr>
          <w:rFonts w:hint="eastAsia" w:ascii="仿宋" w:hAnsi="仿宋" w:cs="宋体"/>
          <w:color w:val="auto"/>
          <w:spacing w:val="-10"/>
          <w:sz w:val="28"/>
          <w:szCs w:val="28"/>
          <w:lang w:eastAsia="zh-CN"/>
        </w:rPr>
        <w:t>；</w:t>
      </w:r>
    </w:p>
    <w:p w14:paraId="21D03B2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14:paraId="65B3FF05">
      <w:pPr>
        <w:pStyle w:val="3"/>
        <w:bidi w:val="0"/>
        <w:outlineLvl w:val="0"/>
        <w:rPr>
          <w:color w:val="auto"/>
        </w:rPr>
      </w:pPr>
      <w:bookmarkStart w:id="54" w:name="_Toc13240"/>
      <w:r>
        <w:rPr>
          <w:rFonts w:hint="eastAsia"/>
          <w:color w:val="auto"/>
        </w:rPr>
        <w:t>四、废标条款</w:t>
      </w:r>
      <w:bookmarkEnd w:id="54"/>
    </w:p>
    <w:p w14:paraId="4877A01E">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（一）符合专业条件或对采购文件作实质响应的投标人不足三家</w:t>
      </w:r>
      <w:r>
        <w:rPr>
          <w:rFonts w:hint="eastAsia" w:ascii="仿宋" w:hAnsi="仿宋" w:eastAsia="仿宋" w:cs="宋体"/>
          <w:b w:val="0"/>
          <w:bCs w:val="0"/>
          <w:color w:val="auto"/>
          <w:spacing w:val="-10"/>
          <w:sz w:val="28"/>
          <w:szCs w:val="28"/>
        </w:rPr>
        <w:t>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11FEAF42">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3C1A053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（三）出现影响采购公正的违法、违规行为的。</w:t>
      </w:r>
    </w:p>
    <w:p w14:paraId="651B079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w:t>
      </w:r>
      <w:r>
        <w:rPr>
          <w:rFonts w:hint="eastAsia" w:ascii="仿宋" w:hAnsi="仿宋" w:cs="宋体"/>
          <w:color w:val="auto"/>
          <w:spacing w:val="-10"/>
          <w:sz w:val="28"/>
          <w:szCs w:val="28"/>
          <w:lang w:eastAsia="zh-CN"/>
        </w:rPr>
        <w:t>项目</w:t>
      </w:r>
      <w:r>
        <w:rPr>
          <w:rFonts w:hint="eastAsia" w:ascii="仿宋" w:hAnsi="仿宋" w:eastAsia="仿宋" w:cs="宋体"/>
          <w:color w:val="auto"/>
          <w:spacing w:val="-10"/>
          <w:sz w:val="28"/>
          <w:szCs w:val="28"/>
        </w:rPr>
        <w:t>变故，采购任务取消的。</w:t>
      </w:r>
    </w:p>
    <w:p w14:paraId="51842B2A">
      <w:pPr>
        <w:widowControl/>
        <w:jc w:val="left"/>
        <w:rPr>
          <w:rFonts w:ascii="仿宋" w:hAnsi="仿宋" w:eastAsia="仿宋" w:cs="宋体"/>
          <w:color w:val="auto"/>
          <w:spacing w:val="-10"/>
          <w:sz w:val="28"/>
          <w:szCs w:val="28"/>
        </w:rPr>
      </w:pPr>
    </w:p>
    <w:p w14:paraId="0AA1DB62">
      <w:pPr>
        <w:pStyle w:val="2"/>
        <w:outlineLvl w:val="1"/>
        <w:rPr>
          <w:color w:val="auto"/>
        </w:rPr>
      </w:pPr>
      <w:r>
        <w:rPr>
          <w:color w:val="auto"/>
        </w:rPr>
        <w:br w:type="page"/>
      </w:r>
      <w:bookmarkStart w:id="55" w:name="_Toc18444"/>
      <w:bookmarkStart w:id="56" w:name="_Toc15290410"/>
      <w:r>
        <w:rPr>
          <w:rFonts w:hint="eastAsia"/>
          <w:color w:val="auto"/>
        </w:rPr>
        <w:t>第四篇 投标人须知</w:t>
      </w:r>
      <w:bookmarkEnd w:id="55"/>
      <w:bookmarkEnd w:id="56"/>
    </w:p>
    <w:p w14:paraId="63BE9478">
      <w:pPr>
        <w:adjustRightInd w:val="0"/>
        <w:snapToGrid w:val="0"/>
        <w:spacing w:line="440" w:lineRule="exact"/>
        <w:ind w:firstLine="520" w:firstLineChars="200"/>
        <w:rPr>
          <w:rFonts w:ascii="仿宋" w:hAnsi="仿宋" w:eastAsia="仿宋" w:cs="宋体"/>
          <w:color w:val="auto"/>
          <w:spacing w:val="-10"/>
          <w:sz w:val="28"/>
          <w:szCs w:val="28"/>
        </w:rPr>
      </w:pPr>
      <w:bookmarkStart w:id="5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14:paraId="1646AD15">
      <w:pPr>
        <w:pStyle w:val="3"/>
        <w:bidi w:val="0"/>
        <w:outlineLvl w:val="0"/>
        <w:rPr>
          <w:color w:val="auto"/>
        </w:rPr>
      </w:pPr>
      <w:bookmarkStart w:id="58" w:name="_Toc23180"/>
      <w:r>
        <w:rPr>
          <w:rFonts w:hint="eastAsia"/>
          <w:color w:val="auto"/>
        </w:rPr>
        <w:t>一、投标费用</w:t>
      </w:r>
      <w:bookmarkEnd w:id="58"/>
    </w:p>
    <w:p w14:paraId="13CD9F9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57"/>
    <w:p w14:paraId="0A2F550E">
      <w:pPr>
        <w:pStyle w:val="3"/>
        <w:bidi w:val="0"/>
        <w:outlineLvl w:val="0"/>
        <w:rPr>
          <w:color w:val="auto"/>
        </w:rPr>
      </w:pPr>
      <w:bookmarkStart w:id="59" w:name="_Toc10696"/>
      <w:r>
        <w:rPr>
          <w:rFonts w:hint="eastAsia"/>
          <w:color w:val="auto"/>
        </w:rPr>
        <w:t>二、投标文件构成要件及顺序</w:t>
      </w:r>
      <w:bookmarkEnd w:id="59"/>
    </w:p>
    <w:p w14:paraId="299F9373">
      <w:pPr>
        <w:adjustRightInd w:val="0"/>
        <w:snapToGrid w:val="0"/>
        <w:spacing w:line="440" w:lineRule="exact"/>
        <w:ind w:firstLine="562" w:firstLineChars="200"/>
        <w:outlineLvl w:val="1"/>
        <w:rPr>
          <w:rFonts w:ascii="仿宋" w:hAnsi="仿宋" w:eastAsia="仿宋" w:cs="宋体"/>
          <w:b/>
          <w:color w:val="auto"/>
          <w:sz w:val="28"/>
          <w:szCs w:val="28"/>
        </w:rPr>
      </w:pPr>
      <w:bookmarkStart w:id="60" w:name="_Toc2124"/>
      <w:bookmarkStart w:id="61" w:name="_Toc4786"/>
      <w:r>
        <w:rPr>
          <w:rFonts w:hint="eastAsia" w:ascii="仿宋" w:hAnsi="仿宋" w:eastAsia="仿宋" w:cs="宋体"/>
          <w:b/>
          <w:color w:val="auto"/>
          <w:sz w:val="28"/>
          <w:szCs w:val="28"/>
        </w:rPr>
        <w:t>（一）商务技术标</w:t>
      </w:r>
      <w:bookmarkEnd w:id="60"/>
      <w:bookmarkEnd w:id="61"/>
    </w:p>
    <w:p w14:paraId="59545E74">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合一的《营业执照》，本采购项目属于其生产或经营范围；投标人基本账户开户许可证</w:t>
      </w:r>
      <w:r>
        <w:rPr>
          <w:rFonts w:hint="eastAsia" w:ascii="仿宋" w:hAnsi="仿宋" w:cs="宋体"/>
          <w:color w:val="auto"/>
          <w:spacing w:val="-10"/>
          <w:sz w:val="28"/>
          <w:szCs w:val="28"/>
          <w:lang w:eastAsia="zh-CN"/>
        </w:rPr>
        <w:t>。</w:t>
      </w:r>
    </w:p>
    <w:p w14:paraId="1070A173">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r>
        <w:rPr>
          <w:rFonts w:hint="eastAsia" w:ascii="仿宋" w:hAnsi="仿宋" w:cs="宋体"/>
          <w:color w:val="auto"/>
          <w:spacing w:val="-10"/>
          <w:sz w:val="28"/>
          <w:szCs w:val="28"/>
          <w:lang w:eastAsia="zh-CN"/>
        </w:rPr>
        <w:t>。</w:t>
      </w:r>
    </w:p>
    <w:p w14:paraId="2243E165">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r>
        <w:rPr>
          <w:rFonts w:hint="eastAsia" w:ascii="仿宋" w:hAnsi="仿宋" w:cs="宋体"/>
          <w:color w:val="auto"/>
          <w:spacing w:val="-10"/>
          <w:sz w:val="28"/>
          <w:szCs w:val="28"/>
          <w:lang w:eastAsia="zh-CN"/>
        </w:rPr>
        <w:t>。</w:t>
      </w:r>
    </w:p>
    <w:p w14:paraId="644A4711">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投标人应具有《医疗器械经营企业许可证》</w:t>
      </w:r>
      <w:r>
        <w:rPr>
          <w:rFonts w:hint="eastAsia" w:ascii="仿宋" w:hAnsi="仿宋" w:cs="宋体"/>
          <w:color w:val="auto"/>
          <w:spacing w:val="-10"/>
          <w:sz w:val="28"/>
          <w:szCs w:val="28"/>
          <w:lang w:eastAsia="zh-CN"/>
        </w:rPr>
        <w:t>或《医疗器械经营备案凭证》。</w:t>
      </w:r>
    </w:p>
    <w:p w14:paraId="5C1CBB53">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14:paraId="25DBF8E6">
      <w:pPr>
        <w:numPr>
          <w:ilvl w:val="0"/>
          <w:numId w:val="3"/>
        </w:numPr>
        <w:adjustRightInd w:val="0"/>
        <w:snapToGrid w:val="0"/>
        <w:spacing w:line="440" w:lineRule="exact"/>
        <w:rPr>
          <w:rFonts w:hint="eastAsia" w:ascii="宋体" w:hAnsi="宋体"/>
          <w:color w:val="auto"/>
          <w:szCs w:val="21"/>
        </w:rPr>
      </w:pPr>
      <w:r>
        <w:rPr>
          <w:rFonts w:hint="eastAsia" w:ascii="仿宋" w:hAnsi="仿宋" w:eastAsia="仿宋" w:cs="宋体"/>
          <w:color w:val="auto"/>
          <w:spacing w:val="-10"/>
          <w:sz w:val="28"/>
          <w:szCs w:val="28"/>
        </w:rPr>
        <w:t>投标产品生产厂家的有效期的《《医疗器械生产许可证》或《医疗器械生产备案凭证》，且本采购项目属于其经营或生产范围。</w:t>
      </w:r>
    </w:p>
    <w:p w14:paraId="2E68A471">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color w:val="auto"/>
          <w:lang w:eastAsia="zh-CN"/>
        </w:rPr>
        <w:t>要求</w:t>
      </w:r>
      <w:r>
        <w:rPr>
          <w:rFonts w:hint="eastAsia" w:ascii="仿宋" w:hAnsi="仿宋" w:eastAsia="仿宋" w:cs="宋体"/>
          <w:color w:val="auto"/>
          <w:spacing w:val="-10"/>
          <w:sz w:val="28"/>
          <w:szCs w:val="28"/>
        </w:rPr>
        <w:t>应答承诺书（格式详见第五篇）</w:t>
      </w:r>
      <w:r>
        <w:rPr>
          <w:rFonts w:hint="eastAsia" w:ascii="仿宋" w:hAnsi="仿宋" w:cs="宋体"/>
          <w:color w:val="auto"/>
          <w:spacing w:val="-10"/>
          <w:sz w:val="28"/>
          <w:szCs w:val="28"/>
          <w:lang w:eastAsia="zh-CN"/>
        </w:rPr>
        <w:t>。</w:t>
      </w:r>
    </w:p>
    <w:p w14:paraId="0A7CC5E0">
      <w:pPr>
        <w:numPr>
          <w:ilvl w:val="0"/>
          <w:numId w:val="3"/>
        </w:numPr>
        <w:adjustRightInd w:val="0"/>
        <w:snapToGrid w:val="0"/>
        <w:spacing w:line="440" w:lineRule="exact"/>
        <w:rPr>
          <w:color w:val="auto"/>
        </w:rPr>
      </w:pPr>
      <w:r>
        <w:rPr>
          <w:rFonts w:hint="eastAsia" w:ascii="仿宋" w:hAnsi="仿宋" w:eastAsia="仿宋" w:cs="宋体"/>
          <w:color w:val="auto"/>
          <w:spacing w:val="-10"/>
          <w:sz w:val="28"/>
          <w:szCs w:val="28"/>
        </w:rPr>
        <w:t>技术要求响应/偏离表</w:t>
      </w:r>
      <w:r>
        <w:rPr>
          <w:rFonts w:hint="eastAsia" w:ascii="仿宋" w:hAnsi="仿宋" w:cs="宋体"/>
          <w:color w:val="auto"/>
          <w:spacing w:val="-10"/>
          <w:sz w:val="28"/>
          <w:szCs w:val="28"/>
          <w:lang w:eastAsia="zh-CN"/>
        </w:rPr>
        <w:t>。</w:t>
      </w:r>
    </w:p>
    <w:p w14:paraId="60B8A8C4">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r>
        <w:rPr>
          <w:rFonts w:hint="eastAsia" w:ascii="仿宋" w:hAnsi="仿宋" w:cs="宋体"/>
          <w:color w:val="auto"/>
          <w:spacing w:val="-10"/>
          <w:sz w:val="28"/>
          <w:szCs w:val="28"/>
          <w:lang w:eastAsia="zh-CN"/>
        </w:rPr>
        <w:t>。</w:t>
      </w:r>
    </w:p>
    <w:p w14:paraId="52403008">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投标人基本情况简介等其它相关资料</w:t>
      </w:r>
      <w:r>
        <w:rPr>
          <w:rFonts w:hint="eastAsia" w:ascii="仿宋" w:hAnsi="仿宋" w:cs="宋体"/>
          <w:color w:val="auto"/>
          <w:spacing w:val="-10"/>
          <w:sz w:val="28"/>
          <w:szCs w:val="28"/>
          <w:lang w:eastAsia="zh-CN"/>
        </w:rPr>
        <w:t>。</w:t>
      </w:r>
    </w:p>
    <w:p w14:paraId="0343ECEA">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b/>
          <w:bCs/>
          <w:color w:val="auto"/>
          <w:spacing w:val="-10"/>
          <w:sz w:val="28"/>
          <w:szCs w:val="28"/>
        </w:rPr>
        <w:t>产品彩页及产品相关资料</w:t>
      </w:r>
      <w:r>
        <w:rPr>
          <w:rFonts w:hint="eastAsia" w:ascii="仿宋" w:hAnsi="仿宋" w:cs="宋体"/>
          <w:color w:val="auto"/>
          <w:spacing w:val="-10"/>
          <w:sz w:val="28"/>
          <w:szCs w:val="28"/>
          <w:lang w:eastAsia="zh-CN"/>
        </w:rPr>
        <w:t>。</w:t>
      </w:r>
    </w:p>
    <w:p w14:paraId="4E4F71EB">
      <w:pPr>
        <w:adjustRightInd w:val="0"/>
        <w:snapToGrid w:val="0"/>
        <w:spacing w:line="440" w:lineRule="exact"/>
        <w:ind w:firstLine="562" w:firstLineChars="200"/>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w:t>
      </w:r>
      <w:r>
        <w:rPr>
          <w:rFonts w:hint="eastAsia" w:ascii="仿宋" w:hAnsi="仿宋" w:cs="宋体"/>
          <w:b/>
          <w:color w:val="auto"/>
          <w:sz w:val="28"/>
          <w:lang w:eastAsia="zh-CN"/>
        </w:rPr>
        <w:t>投标</w:t>
      </w:r>
      <w:r>
        <w:rPr>
          <w:rFonts w:hint="eastAsia" w:ascii="仿宋" w:hAnsi="仿宋" w:eastAsia="仿宋" w:cs="宋体"/>
          <w:b/>
          <w:color w:val="auto"/>
          <w:sz w:val="28"/>
        </w:rPr>
        <w:t>单位鲜章，否则视为无效。</w:t>
      </w:r>
    </w:p>
    <w:p w14:paraId="1E57FFA6">
      <w:pPr>
        <w:adjustRightInd w:val="0"/>
        <w:snapToGrid w:val="0"/>
        <w:spacing w:line="440" w:lineRule="exact"/>
        <w:ind w:firstLine="562" w:firstLineChars="200"/>
        <w:outlineLvl w:val="1"/>
        <w:rPr>
          <w:rFonts w:ascii="仿宋" w:hAnsi="仿宋" w:eastAsia="仿宋" w:cs="宋体"/>
          <w:b/>
          <w:color w:val="auto"/>
          <w:sz w:val="28"/>
          <w:szCs w:val="28"/>
        </w:rPr>
      </w:pPr>
      <w:bookmarkStart w:id="62" w:name="_Toc17747"/>
      <w:bookmarkStart w:id="63" w:name="_Toc9928"/>
      <w:r>
        <w:rPr>
          <w:rFonts w:hint="eastAsia" w:ascii="仿宋" w:hAnsi="仿宋" w:eastAsia="仿宋" w:cs="宋体"/>
          <w:b/>
          <w:color w:val="auto"/>
          <w:sz w:val="28"/>
          <w:szCs w:val="28"/>
        </w:rPr>
        <w:t>（二）经济标</w:t>
      </w:r>
      <w:bookmarkEnd w:id="62"/>
      <w:bookmarkEnd w:id="63"/>
    </w:p>
    <w:p w14:paraId="50546CA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《投标承诺函》（格式详见第五篇）。</w:t>
      </w:r>
    </w:p>
    <w:p w14:paraId="62D3815E">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《投标报价表》（格式详见第五篇）</w:t>
      </w:r>
    </w:p>
    <w:p w14:paraId="182A8BD6">
      <w:pPr>
        <w:pStyle w:val="3"/>
        <w:bidi w:val="0"/>
        <w:outlineLvl w:val="0"/>
        <w:rPr>
          <w:color w:val="auto"/>
        </w:rPr>
      </w:pPr>
      <w:bookmarkStart w:id="64" w:name="_Toc299"/>
      <w:r>
        <w:rPr>
          <w:rFonts w:hint="eastAsia"/>
          <w:color w:val="auto"/>
        </w:rPr>
        <w:t>三、投标文件的制作</w:t>
      </w:r>
      <w:bookmarkEnd w:id="64"/>
    </w:p>
    <w:p w14:paraId="6D30AA9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14:paraId="5E9A066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14:paraId="7BE5E4F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14:paraId="140C949E">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5" w:name="_Toc25772"/>
      <w:bookmarkStart w:id="66" w:name="_Toc781"/>
      <w:r>
        <w:rPr>
          <w:rFonts w:hint="eastAsia" w:ascii="仿宋" w:hAnsi="仿宋" w:eastAsia="仿宋" w:cs="宋体"/>
          <w:color w:val="auto"/>
          <w:spacing w:val="-10"/>
          <w:sz w:val="28"/>
          <w:szCs w:val="28"/>
        </w:rPr>
        <w:t>（四）本采购文件中规定了投标文件格式的部分，投标人必须采用。</w:t>
      </w:r>
      <w:bookmarkEnd w:id="65"/>
      <w:bookmarkEnd w:id="66"/>
    </w:p>
    <w:p w14:paraId="3ACA3F5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w:t>
      </w:r>
      <w:r>
        <w:rPr>
          <w:rFonts w:hint="eastAsia" w:ascii="仿宋" w:hAnsi="仿宋" w:cs="宋体"/>
          <w:b/>
          <w:color w:val="auto"/>
          <w:spacing w:val="-10"/>
          <w:sz w:val="28"/>
          <w:szCs w:val="28"/>
          <w:lang w:eastAsia="zh-CN"/>
        </w:rPr>
        <w:t>投标人</w:t>
      </w:r>
      <w:r>
        <w:rPr>
          <w:rFonts w:hint="eastAsia" w:ascii="仿宋" w:hAnsi="仿宋" w:eastAsia="仿宋" w:cs="宋体"/>
          <w:b/>
          <w:color w:val="auto"/>
          <w:spacing w:val="-10"/>
          <w:sz w:val="28"/>
          <w:szCs w:val="28"/>
        </w:rPr>
        <w:t>鲜章。</w:t>
      </w:r>
    </w:p>
    <w:p w14:paraId="653856A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14:paraId="103F70E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0B0FD28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14:paraId="501A4139">
      <w:pPr>
        <w:pStyle w:val="3"/>
        <w:bidi w:val="0"/>
        <w:outlineLvl w:val="0"/>
        <w:rPr>
          <w:color w:val="auto"/>
        </w:rPr>
      </w:pPr>
      <w:bookmarkStart w:id="67" w:name="_Toc26011"/>
      <w:r>
        <w:rPr>
          <w:rFonts w:hint="eastAsia"/>
          <w:color w:val="auto"/>
        </w:rPr>
        <w:t>四、投标文件的递交和处置</w:t>
      </w:r>
      <w:bookmarkEnd w:id="67"/>
    </w:p>
    <w:p w14:paraId="6C9E1CA6">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8" w:name="_Toc5674"/>
      <w:bookmarkStart w:id="69" w:name="_Toc527"/>
      <w:r>
        <w:rPr>
          <w:rFonts w:hint="eastAsia" w:ascii="仿宋" w:hAnsi="仿宋" w:eastAsia="仿宋" w:cs="宋体"/>
          <w:color w:val="auto"/>
          <w:spacing w:val="-10"/>
          <w:sz w:val="28"/>
          <w:szCs w:val="28"/>
        </w:rPr>
        <w:t>（一）投标人参加询价会议时必须提交以下资料：</w:t>
      </w:r>
      <w:bookmarkEnd w:id="68"/>
      <w:bookmarkEnd w:id="69"/>
    </w:p>
    <w:p w14:paraId="33DBAE61">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1、投标人按要求编制且密封完好的投标文件（商务技术标、经济标）</w:t>
      </w:r>
      <w:r>
        <w:rPr>
          <w:rFonts w:hint="eastAsia" w:ascii="仿宋" w:hAnsi="仿宋" w:cs="宋体"/>
          <w:color w:val="auto"/>
          <w:spacing w:val="-10"/>
          <w:sz w:val="28"/>
          <w:szCs w:val="28"/>
          <w:lang w:eastAsia="zh-CN"/>
        </w:rPr>
        <w:t>。</w:t>
      </w:r>
    </w:p>
    <w:p w14:paraId="1BF579EC">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r>
        <w:rPr>
          <w:rFonts w:hint="eastAsia" w:ascii="仿宋" w:hAnsi="仿宋" w:cs="宋体"/>
          <w:b/>
          <w:color w:val="auto"/>
          <w:spacing w:val="-10"/>
          <w:sz w:val="28"/>
          <w:szCs w:val="28"/>
          <w:lang w:eastAsia="zh-CN"/>
        </w:rPr>
        <w:t>。</w:t>
      </w:r>
    </w:p>
    <w:p w14:paraId="26B0E04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14:paraId="175649D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14:paraId="333D09DD">
      <w:pPr>
        <w:pStyle w:val="3"/>
        <w:bidi w:val="0"/>
        <w:outlineLvl w:val="0"/>
        <w:rPr>
          <w:color w:val="auto"/>
        </w:rPr>
      </w:pPr>
      <w:bookmarkStart w:id="70" w:name="_Toc2396"/>
      <w:r>
        <w:rPr>
          <w:rFonts w:hint="eastAsia"/>
          <w:color w:val="auto"/>
        </w:rPr>
        <w:t>五、投标保证金的交纳与处置</w:t>
      </w:r>
      <w:bookmarkEnd w:id="70"/>
    </w:p>
    <w:p w14:paraId="268E6F74">
      <w:pPr>
        <w:pStyle w:val="3"/>
        <w:bidi w:val="0"/>
        <w:ind w:firstLine="520" w:firstLineChars="200"/>
        <w:rPr>
          <w:rFonts w:hint="eastAsia" w:ascii="仿宋" w:hAnsi="仿宋" w:eastAsia="仿宋" w:cs="宋体"/>
          <w:b w:val="0"/>
          <w:bCs w:val="0"/>
          <w:color w:val="auto"/>
          <w:spacing w:val="-10"/>
          <w:kern w:val="2"/>
          <w:sz w:val="28"/>
          <w:szCs w:val="28"/>
          <w:lang w:val="en-US" w:eastAsia="zh-CN" w:bidi="ar-SA"/>
        </w:rPr>
      </w:pPr>
      <w:bookmarkStart w:id="71" w:name="_Toc1111"/>
      <w:bookmarkStart w:id="72" w:name="_Toc2269"/>
      <w:r>
        <w:rPr>
          <w:rFonts w:hint="eastAsia" w:ascii="仿宋" w:hAnsi="仿宋" w:eastAsia="仿宋" w:cs="宋体"/>
          <w:b w:val="0"/>
          <w:bCs w:val="0"/>
          <w:color w:val="auto"/>
          <w:spacing w:val="-10"/>
          <w:kern w:val="2"/>
          <w:sz w:val="28"/>
          <w:szCs w:val="28"/>
          <w:lang w:val="en-US" w:eastAsia="zh-CN" w:bidi="ar-SA"/>
        </w:rPr>
        <w:t>无需缴纳。</w:t>
      </w:r>
      <w:bookmarkEnd w:id="71"/>
      <w:bookmarkEnd w:id="72"/>
    </w:p>
    <w:p w14:paraId="17EE94D1">
      <w:pPr>
        <w:pStyle w:val="3"/>
        <w:bidi w:val="0"/>
        <w:outlineLvl w:val="0"/>
        <w:rPr>
          <w:color w:val="auto"/>
        </w:rPr>
      </w:pPr>
      <w:bookmarkStart w:id="73" w:name="_Toc11296"/>
      <w:r>
        <w:rPr>
          <w:rFonts w:hint="eastAsia"/>
          <w:color w:val="auto"/>
        </w:rPr>
        <w:t>六、履约保证金</w:t>
      </w:r>
      <w:bookmarkEnd w:id="73"/>
    </w:p>
    <w:p w14:paraId="1265879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（一）履约保证金数额：成交价的10%</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由项目成交人在与采购人签订合同前，向采购人提交。</w:t>
      </w:r>
    </w:p>
    <w:p w14:paraId="478D61F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（二）若成交人不能按时、足额向采购人提交履约保证金的，视其为自动放弃成交资格，并将按采购法规及本采购文件相关规定进行处理。</w:t>
      </w:r>
    </w:p>
    <w:p w14:paraId="7D6636C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w:t>
      </w:r>
      <w:r>
        <w:rPr>
          <w:rFonts w:hint="eastAsia" w:ascii="仿宋" w:hAnsi="仿宋" w:eastAsia="仿宋" w:cs="宋体"/>
          <w:b/>
          <w:bCs/>
          <w:color w:val="auto"/>
          <w:spacing w:val="-10"/>
          <w:sz w:val="28"/>
          <w:szCs w:val="28"/>
        </w:rPr>
        <w:t>履约保证金的退还</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质保期结束，且无质量问题，采购人在</w:t>
      </w:r>
      <w:r>
        <w:rPr>
          <w:rFonts w:hint="eastAsia" w:ascii="仿宋" w:hAnsi="仿宋" w:eastAsia="仿宋" w:cs="宋体"/>
          <w:color w:val="auto"/>
          <w:spacing w:val="-10"/>
          <w:sz w:val="28"/>
          <w:szCs w:val="28"/>
        </w:rPr>
        <w:t>30个工作日内全额无息退还。</w:t>
      </w:r>
    </w:p>
    <w:p w14:paraId="0B89F539">
      <w:pPr>
        <w:pStyle w:val="3"/>
        <w:bidi w:val="0"/>
        <w:outlineLvl w:val="0"/>
        <w:rPr>
          <w:rFonts w:hint="eastAsia"/>
          <w:color w:val="auto"/>
        </w:rPr>
      </w:pPr>
      <w:bookmarkStart w:id="74" w:name="_Toc3621"/>
      <w:r>
        <w:rPr>
          <w:rFonts w:hint="eastAsia"/>
          <w:color w:val="auto"/>
        </w:rPr>
        <w:t>七、询价开标程序</w:t>
      </w:r>
    </w:p>
    <w:p w14:paraId="6F500F8A">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14:paraId="0EED3100">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14:paraId="0C512EDE">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14:paraId="3835DF77">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14:paraId="1D00F062">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14:paraId="7FA08AA5">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(六由询价小组、现场监督人员对询价采购结果进行签字确认。</w:t>
      </w:r>
    </w:p>
    <w:p w14:paraId="0676ED03">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14:paraId="10009692">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p>
    <w:p w14:paraId="1FF06715">
      <w:pPr>
        <w:pStyle w:val="3"/>
        <w:bidi w:val="0"/>
        <w:outlineLvl w:val="0"/>
        <w:rPr>
          <w:color w:val="auto"/>
        </w:rPr>
      </w:pPr>
      <w:r>
        <w:rPr>
          <w:rFonts w:hint="eastAsia"/>
          <w:color w:val="auto"/>
        </w:rPr>
        <w:t>八、采购结果公示</w:t>
      </w:r>
      <w:bookmarkEnd w:id="74"/>
    </w:p>
    <w:p w14:paraId="2CB2CD2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14:paraId="6147DE5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（二）公示期满无异议，由采购人向第一成交候选人制发《成交通知书》。</w:t>
      </w:r>
    </w:p>
    <w:p w14:paraId="4FA9AD2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（三）若公示期内收到书面质疑，采购人将按采购相关规定办理。</w:t>
      </w:r>
    </w:p>
    <w:p w14:paraId="6ED824B9">
      <w:pPr>
        <w:pStyle w:val="3"/>
        <w:bidi w:val="0"/>
        <w:outlineLvl w:val="0"/>
        <w:rPr>
          <w:color w:val="auto"/>
        </w:rPr>
      </w:pPr>
      <w:bookmarkStart w:id="75" w:name="_Toc17125"/>
      <w:r>
        <w:rPr>
          <w:rFonts w:hint="eastAsia"/>
          <w:color w:val="auto"/>
        </w:rPr>
        <w:t>九、合同签订</w:t>
      </w:r>
      <w:bookmarkEnd w:id="75"/>
    </w:p>
    <w:p w14:paraId="6AD9362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14:paraId="49E65C79">
      <w:pPr>
        <w:adjustRightInd w:val="0"/>
        <w:snapToGrid w:val="0"/>
        <w:spacing w:line="440" w:lineRule="exact"/>
        <w:ind w:firstLine="520" w:firstLineChars="200"/>
        <w:rPr>
          <w:rFonts w:hint="eastAsia" w:ascii="仿宋" w:hAnsi="仿宋" w:cs="宋体"/>
          <w:color w:val="auto"/>
          <w:spacing w:val="-10"/>
          <w:sz w:val="28"/>
          <w:szCs w:val="28"/>
          <w:lang w:eastAsia="zh-CN"/>
        </w:rPr>
      </w:pPr>
      <w:r>
        <w:rPr>
          <w:rFonts w:hint="eastAsia" w:ascii="仿宋" w:hAnsi="仿宋" w:eastAsia="仿宋" w:cs="宋体"/>
          <w:color w:val="auto"/>
          <w:spacing w:val="-10"/>
          <w:sz w:val="28"/>
          <w:szCs w:val="28"/>
        </w:rPr>
        <w:t>（二）违约责任：如成交人违约，则成交人的履约保证金自动转为违约金</w:t>
      </w:r>
      <w:r>
        <w:rPr>
          <w:rFonts w:hint="eastAsia" w:ascii="仿宋" w:hAnsi="仿宋" w:cs="宋体"/>
          <w:color w:val="auto"/>
          <w:spacing w:val="-10"/>
          <w:sz w:val="28"/>
          <w:szCs w:val="28"/>
          <w:lang w:eastAsia="zh-CN"/>
        </w:rPr>
        <w:t>。</w:t>
      </w:r>
    </w:p>
    <w:p w14:paraId="1BA1488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其他未明确事宜，由双方在合同中具体协商约定。</w:t>
      </w:r>
    </w:p>
    <w:p w14:paraId="41DA3CB3">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9369"/>
      <w:bookmarkStart w:id="77" w:name="_Toc6660"/>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）合同</w:t>
      </w:r>
      <w:r>
        <w:rPr>
          <w:rFonts w:hint="eastAsia" w:ascii="仿宋" w:hAnsi="仿宋" w:cs="宋体"/>
          <w:color w:val="auto"/>
          <w:spacing w:val="-10"/>
          <w:sz w:val="28"/>
          <w:szCs w:val="28"/>
          <w:lang w:eastAsia="zh-CN"/>
        </w:rPr>
        <w:t>五</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份、成交人一份。</w:t>
      </w:r>
      <w:bookmarkEnd w:id="76"/>
      <w:bookmarkEnd w:id="77"/>
    </w:p>
    <w:p w14:paraId="50C49AFF">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14:paraId="3554CCE6">
      <w:pPr>
        <w:adjustRightInd w:val="0"/>
        <w:snapToGrid w:val="0"/>
        <w:spacing w:line="440" w:lineRule="exact"/>
        <w:ind w:firstLine="520" w:firstLineChars="200"/>
        <w:rPr>
          <w:rFonts w:ascii="仿宋" w:hAnsi="仿宋" w:eastAsia="仿宋" w:cs="宋体"/>
          <w:color w:val="auto"/>
          <w:spacing w:val="-10"/>
          <w:sz w:val="28"/>
          <w:szCs w:val="28"/>
        </w:rPr>
      </w:pPr>
    </w:p>
    <w:p w14:paraId="66F9355F">
      <w:pPr>
        <w:pStyle w:val="2"/>
        <w:rPr>
          <w:rFonts w:cs="华文中宋"/>
          <w:color w:val="auto"/>
          <w:sz w:val="52"/>
          <w:szCs w:val="52"/>
        </w:rPr>
      </w:pPr>
      <w:bookmarkStart w:id="78" w:name="_Toc4308"/>
      <w:bookmarkStart w:id="79" w:name="_Toc15290411"/>
      <w:r>
        <w:rPr>
          <w:rFonts w:hint="eastAsia"/>
          <w:color w:val="auto"/>
        </w:rPr>
        <w:t>第五篇 投标文件部分内容格式及附件</w:t>
      </w:r>
      <w:bookmarkEnd w:id="78"/>
      <w:bookmarkEnd w:id="79"/>
    </w:p>
    <w:p w14:paraId="1F912D61">
      <w:pPr>
        <w:spacing w:line="480" w:lineRule="auto"/>
        <w:jc w:val="center"/>
        <w:rPr>
          <w:rFonts w:ascii="仿宋" w:hAnsi="仿宋" w:eastAsia="仿宋"/>
          <w:b/>
          <w:color w:val="auto"/>
          <w:kern w:val="44"/>
          <w:sz w:val="52"/>
          <w:szCs w:val="52"/>
        </w:rPr>
      </w:pPr>
    </w:p>
    <w:p w14:paraId="6CF4E90D">
      <w:pPr>
        <w:rPr>
          <w:rFonts w:ascii="仿宋" w:hAnsi="仿宋" w:eastAsia="仿宋"/>
          <w:b/>
          <w:color w:val="auto"/>
          <w:kern w:val="44"/>
          <w:sz w:val="52"/>
          <w:szCs w:val="52"/>
        </w:rPr>
      </w:pPr>
      <w:r>
        <w:rPr>
          <w:rFonts w:ascii="仿宋" w:hAnsi="仿宋" w:eastAsia="仿宋"/>
          <w:b/>
          <w:color w:val="auto"/>
          <w:kern w:val="44"/>
          <w:sz w:val="52"/>
          <w:szCs w:val="52"/>
        </w:rPr>
        <w:br w:type="page"/>
      </w:r>
    </w:p>
    <w:p w14:paraId="09D0E9BE">
      <w:pPr>
        <w:ind w:firstLine="4680" w:firstLineChars="1300"/>
        <w:rPr>
          <w:color w:val="auto"/>
          <w:sz w:val="36"/>
          <w:szCs w:val="36"/>
        </w:rPr>
      </w:pPr>
      <w:bookmarkStart w:id="80" w:name="_Toc2787_WPSOffice_Level1"/>
      <w:bookmarkStart w:id="81" w:name="_Toc919_WPSOffice_Level1"/>
      <w:bookmarkStart w:id="82" w:name="_Toc27695_WPSOffice_Level1"/>
      <w:bookmarkStart w:id="83" w:name="_Toc21936_WPSOffice_Level1"/>
      <w:bookmarkStart w:id="84" w:name="_Toc31009_WPSOffice_Level1"/>
      <w:bookmarkStart w:id="85" w:name="_Toc21738_WPSOffice_Level1"/>
      <w:bookmarkStart w:id="86" w:name="_Toc10658_WPSOffice_Level1"/>
      <w:bookmarkStart w:id="87" w:name="_Toc8184_WPSOffice_Level1"/>
      <w:bookmarkStart w:id="88" w:name="_Toc3441_WPSOffice_Level1"/>
      <w:bookmarkStart w:id="89" w:name="_Toc29167_WPSOffice_Level1"/>
      <w:bookmarkStart w:id="90" w:name="_Toc22874_WPSOffice_Level1"/>
      <w:bookmarkStart w:id="91" w:name="_Toc10905_WPSOffice_Level1"/>
      <w:bookmarkStart w:id="92" w:name="_Toc9226_WPSOffice_Level1"/>
      <w:r>
        <w:rPr>
          <w:rFonts w:hint="eastAsia"/>
          <w:color w:val="auto"/>
          <w:sz w:val="36"/>
          <w:szCs w:val="36"/>
        </w:rPr>
        <w:t>报名表</w:t>
      </w:r>
      <w:bookmarkEnd w:id="80"/>
      <w:bookmarkEnd w:id="81"/>
      <w:bookmarkEnd w:id="82"/>
      <w:bookmarkEnd w:id="83"/>
      <w:bookmarkEnd w:id="84"/>
      <w:bookmarkEnd w:id="85"/>
      <w:bookmarkEnd w:id="86"/>
      <w:bookmarkEnd w:id="87"/>
      <w:bookmarkEnd w:id="88"/>
      <w:bookmarkEnd w:id="89"/>
      <w:bookmarkEnd w:id="90"/>
      <w:bookmarkEnd w:id="91"/>
      <w:bookmarkEnd w:id="92"/>
    </w:p>
    <w:p w14:paraId="45171971">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2174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D9CEA1E">
            <w:pPr>
              <w:bidi w:val="0"/>
              <w:rPr>
                <w:color w:val="auto"/>
              </w:rPr>
            </w:pPr>
            <w:r>
              <w:rPr>
                <w:rFonts w:hint="eastAsia"/>
                <w:color w:val="auto"/>
              </w:rPr>
              <w:t>投标项目名称</w:t>
            </w:r>
          </w:p>
        </w:tc>
        <w:tc>
          <w:tcPr>
            <w:tcW w:w="6520" w:type="dxa"/>
          </w:tcPr>
          <w:p w14:paraId="217D9C49">
            <w:pPr>
              <w:bidi w:val="0"/>
              <w:rPr>
                <w:color w:val="auto"/>
              </w:rPr>
            </w:pPr>
          </w:p>
        </w:tc>
      </w:tr>
      <w:tr w14:paraId="0E6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49813B4">
            <w:pPr>
              <w:bidi w:val="0"/>
              <w:rPr>
                <w:color w:val="auto"/>
              </w:rPr>
            </w:pPr>
            <w:r>
              <w:rPr>
                <w:rFonts w:hint="eastAsia"/>
                <w:color w:val="auto"/>
              </w:rPr>
              <w:t>投标项目编号</w:t>
            </w:r>
          </w:p>
        </w:tc>
        <w:tc>
          <w:tcPr>
            <w:tcW w:w="6520" w:type="dxa"/>
          </w:tcPr>
          <w:p w14:paraId="4728BB75">
            <w:pPr>
              <w:bidi w:val="0"/>
              <w:rPr>
                <w:color w:val="auto"/>
              </w:rPr>
            </w:pPr>
          </w:p>
        </w:tc>
      </w:tr>
      <w:tr w14:paraId="505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1107760">
            <w:pPr>
              <w:bidi w:val="0"/>
              <w:rPr>
                <w:color w:val="auto"/>
              </w:rPr>
            </w:pPr>
            <w:r>
              <w:rPr>
                <w:rFonts w:hint="eastAsia"/>
                <w:color w:val="auto"/>
              </w:rPr>
              <w:t>单位地址</w:t>
            </w:r>
          </w:p>
        </w:tc>
        <w:tc>
          <w:tcPr>
            <w:tcW w:w="6520" w:type="dxa"/>
          </w:tcPr>
          <w:p w14:paraId="04419032">
            <w:pPr>
              <w:bidi w:val="0"/>
              <w:rPr>
                <w:color w:val="auto"/>
              </w:rPr>
            </w:pPr>
          </w:p>
        </w:tc>
      </w:tr>
      <w:tr w14:paraId="440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05482B4">
            <w:pPr>
              <w:bidi w:val="0"/>
              <w:rPr>
                <w:color w:val="auto"/>
              </w:rPr>
            </w:pPr>
            <w:r>
              <w:rPr>
                <w:rFonts w:hint="eastAsia"/>
                <w:color w:val="auto"/>
              </w:rPr>
              <w:t>联系人姓名</w:t>
            </w:r>
          </w:p>
        </w:tc>
        <w:tc>
          <w:tcPr>
            <w:tcW w:w="6520" w:type="dxa"/>
          </w:tcPr>
          <w:p w14:paraId="5BA89D27">
            <w:pPr>
              <w:bidi w:val="0"/>
              <w:rPr>
                <w:color w:val="auto"/>
              </w:rPr>
            </w:pPr>
          </w:p>
        </w:tc>
      </w:tr>
      <w:tr w14:paraId="71C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5D8EB6F">
            <w:pPr>
              <w:bidi w:val="0"/>
              <w:rPr>
                <w:color w:val="auto"/>
              </w:rPr>
            </w:pPr>
            <w:r>
              <w:rPr>
                <w:rFonts w:hint="eastAsia"/>
                <w:color w:val="auto"/>
              </w:rPr>
              <w:t>联系人电话</w:t>
            </w:r>
          </w:p>
        </w:tc>
        <w:tc>
          <w:tcPr>
            <w:tcW w:w="6520" w:type="dxa"/>
          </w:tcPr>
          <w:p w14:paraId="4B0BD278">
            <w:pPr>
              <w:bidi w:val="0"/>
              <w:rPr>
                <w:color w:val="auto"/>
              </w:rPr>
            </w:pPr>
          </w:p>
        </w:tc>
      </w:tr>
      <w:tr w14:paraId="0ED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61A2076">
            <w:pPr>
              <w:bidi w:val="0"/>
              <w:rPr>
                <w:color w:val="auto"/>
              </w:rPr>
            </w:pPr>
            <w:r>
              <w:rPr>
                <w:rFonts w:hint="eastAsia"/>
                <w:color w:val="auto"/>
              </w:rPr>
              <w:t>投标报名资料</w:t>
            </w:r>
          </w:p>
        </w:tc>
      </w:tr>
      <w:tr w14:paraId="19EF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A45D0B0">
            <w:pPr>
              <w:bidi w:val="0"/>
              <w:rPr>
                <w:color w:val="auto"/>
              </w:rPr>
            </w:pPr>
            <w:r>
              <w:rPr>
                <w:rFonts w:hint="eastAsia"/>
                <w:color w:val="auto"/>
              </w:rPr>
              <w:t>1、营业执照复印件加盖鲜章</w:t>
            </w:r>
          </w:p>
        </w:tc>
      </w:tr>
      <w:tr w14:paraId="3B4C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FB9578D">
            <w:pPr>
              <w:bidi w:val="0"/>
              <w:rPr>
                <w:color w:val="auto"/>
              </w:rPr>
            </w:pPr>
            <w:r>
              <w:rPr>
                <w:rFonts w:hint="eastAsia"/>
                <w:color w:val="auto"/>
              </w:rPr>
              <w:t>2、法定代表人身份证明书</w:t>
            </w:r>
          </w:p>
        </w:tc>
      </w:tr>
      <w:tr w14:paraId="1227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B9F618E">
            <w:pPr>
              <w:bidi w:val="0"/>
              <w:rPr>
                <w:color w:val="auto"/>
              </w:rPr>
            </w:pPr>
            <w:r>
              <w:rPr>
                <w:rFonts w:hint="eastAsia"/>
                <w:color w:val="auto"/>
              </w:rPr>
              <w:t>3、法定代表人授权委托书</w:t>
            </w:r>
          </w:p>
        </w:tc>
      </w:tr>
      <w:tr w14:paraId="4D0C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B36B54B">
            <w:pPr>
              <w:bidi w:val="0"/>
              <w:rPr>
                <w:color w:val="auto"/>
              </w:rPr>
            </w:pPr>
          </w:p>
        </w:tc>
      </w:tr>
      <w:tr w14:paraId="17E2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B6DD119">
            <w:pPr>
              <w:bidi w:val="0"/>
              <w:rPr>
                <w:color w:val="auto"/>
              </w:rPr>
            </w:pPr>
          </w:p>
        </w:tc>
      </w:tr>
    </w:tbl>
    <w:p w14:paraId="657E7AA3">
      <w:pPr>
        <w:bidi w:val="0"/>
        <w:rPr>
          <w:color w:val="auto"/>
        </w:rPr>
      </w:pPr>
    </w:p>
    <w:p w14:paraId="34C9A1DF">
      <w:pPr>
        <w:rPr>
          <w:color w:val="auto"/>
        </w:rPr>
      </w:pPr>
      <w:r>
        <w:rPr>
          <w:color w:val="auto"/>
        </w:rPr>
        <w:br w:type="page"/>
      </w:r>
    </w:p>
    <w:p w14:paraId="1176A655">
      <w:pPr>
        <w:jc w:val="center"/>
        <w:rPr>
          <w:color w:val="auto"/>
          <w:sz w:val="36"/>
          <w:szCs w:val="36"/>
        </w:rPr>
      </w:pPr>
      <w:bookmarkStart w:id="93" w:name="_Toc15794_WPSOffice_Level2"/>
      <w:bookmarkStart w:id="94" w:name="_Toc31128_WPSOffice_Level2"/>
      <w:bookmarkStart w:id="95" w:name="_Toc29153_WPSOffice_Level2"/>
      <w:bookmarkStart w:id="96" w:name="_Toc21162_WPSOffice_Level2"/>
      <w:bookmarkStart w:id="97" w:name="_Toc25504_WPSOffice_Level1"/>
      <w:bookmarkStart w:id="98" w:name="_Toc13767_WPSOffice_Level2"/>
      <w:bookmarkStart w:id="99" w:name="_Toc8090_WPSOffice_Level2"/>
      <w:bookmarkStart w:id="100" w:name="_Toc24260_WPSOffice_Level2"/>
      <w:bookmarkStart w:id="101" w:name="_Toc14552_WPSOffice_Level1"/>
      <w:bookmarkStart w:id="102" w:name="_Toc28093_WPSOffice_Level1"/>
      <w:bookmarkStart w:id="103" w:name="_Toc30837_WPSOffice_Level2"/>
      <w:bookmarkStart w:id="104" w:name="_Toc1908_WPSOffice_Level2"/>
      <w:bookmarkStart w:id="105" w:name="_Toc18966_WPSOffice_Level2"/>
      <w:r>
        <w:rPr>
          <w:rFonts w:hint="eastAsia"/>
          <w:color w:val="auto"/>
          <w:sz w:val="36"/>
          <w:szCs w:val="36"/>
        </w:rPr>
        <w:t>投标承诺函</w:t>
      </w:r>
      <w:bookmarkEnd w:id="93"/>
      <w:bookmarkEnd w:id="94"/>
      <w:bookmarkEnd w:id="95"/>
      <w:bookmarkEnd w:id="96"/>
      <w:bookmarkEnd w:id="97"/>
      <w:bookmarkEnd w:id="98"/>
      <w:bookmarkEnd w:id="99"/>
      <w:bookmarkEnd w:id="100"/>
      <w:bookmarkEnd w:id="101"/>
      <w:bookmarkEnd w:id="102"/>
      <w:bookmarkEnd w:id="103"/>
      <w:bookmarkEnd w:id="104"/>
      <w:bookmarkEnd w:id="105"/>
    </w:p>
    <w:p w14:paraId="68D31742">
      <w:pPr>
        <w:bidi w:val="0"/>
        <w:rPr>
          <w:color w:val="auto"/>
        </w:rPr>
      </w:pPr>
      <w:r>
        <w:rPr>
          <w:rFonts w:hint="eastAsia"/>
          <w:color w:val="auto"/>
        </w:rPr>
        <w:t>重庆市铜梁区人民医院:</w:t>
      </w:r>
    </w:p>
    <w:p w14:paraId="07662F44">
      <w:pPr>
        <w:bidi w:val="0"/>
        <w:ind w:firstLine="560" w:firstLineChars="200"/>
        <w:rPr>
          <w:color w:val="auto"/>
        </w:rPr>
      </w:pPr>
      <w:r>
        <w:rPr>
          <w:rFonts w:hint="eastAsia"/>
          <w:color w:val="auto"/>
        </w:rPr>
        <w:t>我方收到贵方制发的《</w:t>
      </w:r>
      <w:r>
        <w:rPr>
          <w:rFonts w:hint="eastAsia"/>
          <w:color w:val="auto"/>
          <w:lang w:eastAsia="zh-CN"/>
        </w:rPr>
        <w:t>石蜡包埋机</w:t>
      </w:r>
      <w:r>
        <w:rPr>
          <w:rFonts w:hint="eastAsia"/>
          <w:color w:val="auto"/>
        </w:rPr>
        <w:t>》【</w:t>
      </w:r>
      <w:r>
        <w:rPr>
          <w:rFonts w:hint="eastAsia"/>
          <w:color w:val="auto"/>
          <w:lang w:eastAsia="zh-CN"/>
        </w:rPr>
        <w:t>TYC（询）2024-050</w:t>
      </w:r>
      <w:r>
        <w:rPr>
          <w:rFonts w:hint="eastAsia"/>
          <w:color w:val="auto"/>
        </w:rPr>
        <w:t>】询价采购文件，经研究，决定自愿参加该项目的报价活动，并承诺同意和自觉遵守询价采购文件中的各项条款。</w:t>
      </w:r>
    </w:p>
    <w:p w14:paraId="28F2788F">
      <w:pPr>
        <w:bidi w:val="0"/>
        <w:ind w:firstLine="560" w:firstLineChars="200"/>
        <w:rPr>
          <w:color w:val="auto"/>
        </w:rPr>
      </w:pPr>
      <w:r>
        <w:rPr>
          <w:rFonts w:hint="eastAsia"/>
          <w:color w:val="auto"/>
        </w:rPr>
        <w:t>1</w:t>
      </w:r>
      <w:r>
        <w:rPr>
          <w:rFonts w:hint="eastAsia"/>
          <w:color w:val="auto"/>
          <w:lang w:eastAsia="zh-CN"/>
        </w:rPr>
        <w:t>.</w:t>
      </w:r>
      <w:r>
        <w:rPr>
          <w:rFonts w:hint="eastAsia"/>
          <w:color w:val="auto"/>
        </w:rPr>
        <w:t>我方根据询价采购文件的各项内容要求，对询价项目的投标报价以我方填制的《投标报价表》中的投标报价金额为准。</w:t>
      </w:r>
    </w:p>
    <w:p w14:paraId="69B59EF6">
      <w:pPr>
        <w:bidi w:val="0"/>
        <w:ind w:firstLine="560" w:firstLineChars="200"/>
        <w:rPr>
          <w:color w:val="auto"/>
        </w:rPr>
      </w:pPr>
      <w:r>
        <w:rPr>
          <w:rFonts w:hint="eastAsia"/>
          <w:color w:val="auto"/>
        </w:rPr>
        <w:t>2</w:t>
      </w:r>
      <w:r>
        <w:rPr>
          <w:rFonts w:hint="eastAsia"/>
          <w:color w:val="auto"/>
          <w:lang w:eastAsia="zh-CN"/>
        </w:rPr>
        <w:t>.</w:t>
      </w:r>
      <w:r>
        <w:rPr>
          <w:rFonts w:hint="eastAsia"/>
          <w:color w:val="auto"/>
        </w:rPr>
        <w:t>我方完全同意询价文件中规定的评标办法</w:t>
      </w:r>
      <w:r>
        <w:rPr>
          <w:rFonts w:hint="eastAsia"/>
          <w:color w:val="auto"/>
          <w:lang w:eastAsia="zh-CN"/>
        </w:rPr>
        <w:t>，</w:t>
      </w:r>
      <w:r>
        <w:rPr>
          <w:rFonts w:hint="eastAsia"/>
          <w:color w:val="auto"/>
        </w:rPr>
        <w:t>并愿意自行承担我方在参与投标报价活动中所产生的一切费用。</w:t>
      </w:r>
    </w:p>
    <w:p w14:paraId="503B52FD">
      <w:pPr>
        <w:bidi w:val="0"/>
        <w:ind w:firstLine="560" w:firstLineChars="200"/>
        <w:rPr>
          <w:color w:val="auto"/>
        </w:rPr>
      </w:pPr>
      <w:r>
        <w:rPr>
          <w:rFonts w:hint="eastAsia"/>
          <w:color w:val="auto"/>
        </w:rPr>
        <w:t>3</w:t>
      </w:r>
      <w:r>
        <w:rPr>
          <w:rFonts w:hint="eastAsia"/>
          <w:color w:val="auto"/>
          <w:lang w:eastAsia="zh-CN"/>
        </w:rPr>
        <w:t>.</w:t>
      </w:r>
      <w:r>
        <w:rPr>
          <w:rFonts w:hint="eastAsia"/>
          <w:color w:val="auto"/>
        </w:rPr>
        <w:t>我方提交的所有投标文件、资料都是准确和真实的，如有虚假或隐瞒，我方愿意承担一切责任。</w:t>
      </w:r>
    </w:p>
    <w:p w14:paraId="70EC4E8D">
      <w:pPr>
        <w:bidi w:val="0"/>
        <w:ind w:firstLine="560" w:firstLineChars="200"/>
        <w:rPr>
          <w:color w:val="auto"/>
        </w:rPr>
      </w:pPr>
      <w:r>
        <w:rPr>
          <w:rFonts w:hint="eastAsia"/>
          <w:color w:val="auto"/>
        </w:rPr>
        <w:t>4</w:t>
      </w:r>
      <w:r>
        <w:rPr>
          <w:rFonts w:hint="eastAsia"/>
          <w:color w:val="auto"/>
          <w:lang w:eastAsia="zh-CN"/>
        </w:rPr>
        <w:t>.</w:t>
      </w:r>
      <w:r>
        <w:rPr>
          <w:rFonts w:hint="eastAsia"/>
          <w:color w:val="auto"/>
        </w:rPr>
        <w:t>我方承诺完全响应本项目采购文件中的各项规定要求，如存在未响应或虚假响应，我方愿意承担一切责任。</w:t>
      </w:r>
    </w:p>
    <w:p w14:paraId="00D85F38">
      <w:pPr>
        <w:bidi w:val="0"/>
        <w:ind w:firstLine="560" w:firstLineChars="200"/>
        <w:rPr>
          <w:rFonts w:hint="eastAsia" w:eastAsia="仿宋"/>
          <w:color w:val="auto"/>
          <w:lang w:eastAsia="zh-CN"/>
        </w:rPr>
      </w:pPr>
      <w:r>
        <w:rPr>
          <w:rFonts w:hint="eastAsia"/>
          <w:color w:val="auto"/>
        </w:rPr>
        <w:t>5</w:t>
      </w:r>
      <w:r>
        <w:rPr>
          <w:rFonts w:hint="eastAsia"/>
          <w:color w:val="auto"/>
          <w:lang w:eastAsia="zh-CN"/>
        </w:rPr>
        <w:t>.</w:t>
      </w:r>
      <w:r>
        <w:rPr>
          <w:rFonts w:hint="eastAsia"/>
          <w:color w:val="auto"/>
        </w:rPr>
        <w:t>如果我方成交，我方承诺严格执行</w:t>
      </w:r>
      <w:r>
        <w:rPr>
          <w:rFonts w:hint="eastAsia"/>
          <w:color w:val="auto"/>
          <w:lang w:eastAsia="zh-CN"/>
        </w:rPr>
        <w:t>采购文件和</w:t>
      </w:r>
      <w:r>
        <w:rPr>
          <w:rFonts w:hint="eastAsia"/>
          <w:color w:val="auto"/>
        </w:rPr>
        <w:t>双方签订的合同，并在合同约定的时间内将项目实施完成并验收合格，保证满足询价采购项目质量及供货时间等各项要求</w:t>
      </w:r>
      <w:r>
        <w:rPr>
          <w:rFonts w:hint="eastAsia"/>
          <w:color w:val="auto"/>
          <w:lang w:eastAsia="zh-CN"/>
        </w:rPr>
        <w:t>，否则愿意承担违约责任。</w:t>
      </w:r>
    </w:p>
    <w:p w14:paraId="3B443DDC">
      <w:pPr>
        <w:bidi w:val="0"/>
        <w:rPr>
          <w:color w:val="auto"/>
        </w:rPr>
      </w:pPr>
    </w:p>
    <w:p w14:paraId="593C06BA">
      <w:pPr>
        <w:bidi w:val="0"/>
        <w:ind w:firstLine="3080" w:firstLineChars="1100"/>
        <w:rPr>
          <w:color w:val="auto"/>
        </w:rPr>
      </w:pPr>
      <w:r>
        <w:rPr>
          <w:rFonts w:hint="eastAsia"/>
          <w:color w:val="auto"/>
        </w:rPr>
        <w:t xml:space="preserve">法定代表人（代理人）签名或盖章：                 </w:t>
      </w:r>
    </w:p>
    <w:p w14:paraId="45E406BD">
      <w:pPr>
        <w:bidi w:val="0"/>
        <w:ind w:firstLine="3360" w:firstLineChars="1200"/>
        <w:rPr>
          <w:color w:val="auto"/>
        </w:rPr>
      </w:pPr>
      <w:r>
        <w:rPr>
          <w:rFonts w:hint="eastAsia"/>
          <w:color w:val="auto"/>
        </w:rPr>
        <w:t xml:space="preserve">投标人（公章）： </w:t>
      </w:r>
    </w:p>
    <w:p w14:paraId="3682B656">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14:paraId="070A1B97">
      <w:pPr>
        <w:bidi w:val="0"/>
        <w:rPr>
          <w:color w:val="auto"/>
        </w:rPr>
      </w:pPr>
    </w:p>
    <w:p w14:paraId="0848FF8B">
      <w:pPr>
        <w:bidi w:val="0"/>
        <w:rPr>
          <w:color w:val="auto"/>
        </w:rPr>
        <w:sectPr>
          <w:footerReference r:id="rId4" w:type="default"/>
          <w:pgSz w:w="11906" w:h="16838"/>
          <w:pgMar w:top="1134" w:right="851" w:bottom="1134" w:left="1134" w:header="851" w:footer="992" w:gutter="0"/>
          <w:pgNumType w:fmt="numberInDash" w:start="1"/>
          <w:cols w:space="720" w:num="1"/>
          <w:docGrid w:type="lines" w:linePitch="312" w:charSpace="0"/>
        </w:sectPr>
      </w:pPr>
    </w:p>
    <w:p w14:paraId="3A29DA37">
      <w:pPr>
        <w:pStyle w:val="4"/>
        <w:bidi w:val="0"/>
        <w:outlineLvl w:val="9"/>
        <w:rPr>
          <w:rFonts w:hint="eastAsia"/>
          <w:color w:val="auto"/>
        </w:rPr>
      </w:pPr>
      <w:bookmarkStart w:id="106" w:name="_Toc4586_WPSOffice_Level1"/>
      <w:bookmarkStart w:id="107" w:name="_Toc28528_WPSOffice_Level1"/>
      <w:bookmarkStart w:id="108" w:name="_Toc5265_WPSOffice_Level1"/>
      <w:bookmarkStart w:id="109" w:name="_Toc30188_WPSOffice_Level1"/>
      <w:bookmarkStart w:id="110" w:name="_Toc20925_WPSOffice_Level1"/>
    </w:p>
    <w:p w14:paraId="213DFF46">
      <w:pPr>
        <w:jc w:val="center"/>
        <w:rPr>
          <w:color w:val="auto"/>
          <w:sz w:val="36"/>
          <w:szCs w:val="36"/>
        </w:rPr>
      </w:pPr>
      <w:bookmarkStart w:id="111" w:name="_Toc26545_WPSOffice_Level2"/>
      <w:bookmarkStart w:id="112" w:name="_Toc6027_WPSOffice_Level2"/>
      <w:bookmarkStart w:id="113" w:name="_Toc22034_WPSOffice_Level2"/>
      <w:bookmarkStart w:id="114" w:name="_Toc9539_WPSOffice_Level2"/>
      <w:bookmarkStart w:id="115" w:name="_Toc24290_WPSOffice_Level2"/>
      <w:bookmarkStart w:id="116" w:name="_Toc1199_WPSOffice_Level2"/>
      <w:bookmarkStart w:id="117" w:name="_Toc26410_WPSOffice_Level2"/>
      <w:bookmarkStart w:id="118" w:name="_Toc19424_WPSOffice_Level2"/>
      <w:bookmarkStart w:id="119" w:name="_Toc15725_WPSOffice_Level2"/>
      <w:bookmarkStart w:id="120" w:name="_Toc17350_WPSOffice_Level2"/>
      <w:r>
        <w:rPr>
          <w:rFonts w:hint="eastAsia"/>
          <w:color w:val="auto"/>
          <w:sz w:val="36"/>
          <w:szCs w:val="36"/>
        </w:rPr>
        <w:t>投标报价表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6E6733">
      <w:pPr>
        <w:bidi w:val="0"/>
        <w:rPr>
          <w:color w:val="auto"/>
        </w:rPr>
      </w:pPr>
      <w:r>
        <w:rPr>
          <w:rFonts w:hint="eastAsia"/>
          <w:color w:val="auto"/>
          <w:lang w:eastAsia="zh-CN"/>
        </w:rPr>
        <w:t>项目名称</w:t>
      </w:r>
      <w:r>
        <w:rPr>
          <w:rFonts w:hint="eastAsia"/>
          <w:color w:val="auto"/>
        </w:rPr>
        <w:t xml:space="preserve">：                                  </w:t>
      </w:r>
      <w:r>
        <w:rPr>
          <w:rFonts w:hint="eastAsia"/>
          <w:color w:val="auto"/>
          <w:lang w:eastAsia="zh-CN"/>
        </w:rPr>
        <w:t>项目编号：</w:t>
      </w:r>
      <w:r>
        <w:rPr>
          <w:rFonts w:hint="eastAsia"/>
          <w:color w:val="auto"/>
        </w:rPr>
        <w:t xml:space="preserve">    </w:t>
      </w:r>
    </w:p>
    <w:tbl>
      <w:tblPr>
        <w:tblStyle w:val="16"/>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14:paraId="2C5A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14:paraId="17B236FD">
            <w:pPr>
              <w:adjustRightInd w:val="0"/>
              <w:snapToGrid w:val="0"/>
              <w:spacing w:line="440" w:lineRule="exact"/>
              <w:ind w:firstLine="118" w:firstLineChars="50"/>
              <w:jc w:val="center"/>
              <w:rPr>
                <w:rFonts w:hint="eastAsia" w:ascii="仿宋" w:hAnsi="仿宋" w:eastAsia="仿宋" w:cs="宋体"/>
                <w:color w:val="auto"/>
                <w:spacing w:val="-2"/>
                <w:sz w:val="24"/>
                <w:szCs w:val="24"/>
              </w:rPr>
            </w:pPr>
            <w:r>
              <w:rPr>
                <w:rFonts w:hint="eastAsia" w:ascii="仿宋" w:hAnsi="仿宋" w:eastAsia="仿宋" w:cs="宋体"/>
                <w:color w:val="auto"/>
                <w:spacing w:val="-2"/>
                <w:sz w:val="24"/>
                <w:szCs w:val="24"/>
              </w:rPr>
              <w:t>项 目 名 称</w:t>
            </w:r>
          </w:p>
        </w:tc>
        <w:tc>
          <w:tcPr>
            <w:tcW w:w="1386" w:type="dxa"/>
            <w:vAlign w:val="center"/>
          </w:tcPr>
          <w:p w14:paraId="062E87C1">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生产厂家</w:t>
            </w:r>
          </w:p>
        </w:tc>
        <w:tc>
          <w:tcPr>
            <w:tcW w:w="1386" w:type="dxa"/>
            <w:vAlign w:val="center"/>
          </w:tcPr>
          <w:p w14:paraId="5A0B9D78">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规格型号</w:t>
            </w:r>
          </w:p>
        </w:tc>
        <w:tc>
          <w:tcPr>
            <w:tcW w:w="913" w:type="dxa"/>
            <w:vAlign w:val="center"/>
          </w:tcPr>
          <w:p w14:paraId="689775D5">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数量</w:t>
            </w:r>
          </w:p>
        </w:tc>
        <w:tc>
          <w:tcPr>
            <w:tcW w:w="1631" w:type="dxa"/>
            <w:vAlign w:val="center"/>
          </w:tcPr>
          <w:p w14:paraId="15F6B556">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单价（万元）</w:t>
            </w:r>
          </w:p>
        </w:tc>
        <w:tc>
          <w:tcPr>
            <w:tcW w:w="2054" w:type="dxa"/>
            <w:vAlign w:val="center"/>
          </w:tcPr>
          <w:p w14:paraId="7CC715E7">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总价（万元）</w:t>
            </w:r>
          </w:p>
        </w:tc>
      </w:tr>
      <w:tr w14:paraId="1403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shd w:val="clear" w:color="auto" w:fill="auto"/>
            <w:vAlign w:val="center"/>
          </w:tcPr>
          <w:p w14:paraId="043C177B">
            <w:pPr>
              <w:adjustRightInd w:val="0"/>
              <w:snapToGrid w:val="0"/>
              <w:spacing w:line="440" w:lineRule="exact"/>
              <w:ind w:firstLine="138" w:firstLineChars="50"/>
              <w:jc w:val="center"/>
              <w:rPr>
                <w:rFonts w:hint="eastAsia" w:ascii="仿宋" w:hAnsi="仿宋" w:eastAsia="仿宋" w:cs="宋体"/>
                <w:color w:val="auto"/>
                <w:spacing w:val="-2"/>
                <w:kern w:val="2"/>
                <w:sz w:val="28"/>
                <w:szCs w:val="28"/>
                <w:lang w:val="en-US" w:eastAsia="zh-CN" w:bidi="ar-SA"/>
              </w:rPr>
            </w:pPr>
            <w:r>
              <w:rPr>
                <w:rFonts w:hint="eastAsia" w:ascii="仿宋" w:hAnsi="仿宋" w:cs="宋体"/>
                <w:color w:val="auto"/>
                <w:spacing w:val="-2"/>
                <w:sz w:val="28"/>
                <w:szCs w:val="28"/>
                <w:lang w:val="en-US" w:eastAsia="zh-CN"/>
              </w:rPr>
              <w:t>石蜡包埋机</w:t>
            </w:r>
          </w:p>
        </w:tc>
        <w:tc>
          <w:tcPr>
            <w:tcW w:w="1386" w:type="dxa"/>
            <w:shd w:val="clear" w:color="auto" w:fill="auto"/>
            <w:vAlign w:val="center"/>
          </w:tcPr>
          <w:p w14:paraId="362C32A8">
            <w:pPr>
              <w:widowControl/>
              <w:jc w:val="center"/>
              <w:rPr>
                <w:rFonts w:hint="eastAsia" w:ascii="宋体" w:hAnsi="宋体" w:eastAsia="仿宋" w:cs="宋体"/>
                <w:color w:val="auto"/>
                <w:kern w:val="0"/>
                <w:sz w:val="24"/>
                <w:szCs w:val="24"/>
                <w:lang w:val="en-US" w:eastAsia="zh-CN" w:bidi="ar-SA"/>
              </w:rPr>
            </w:pPr>
          </w:p>
        </w:tc>
        <w:tc>
          <w:tcPr>
            <w:tcW w:w="1386" w:type="dxa"/>
            <w:shd w:val="clear" w:color="auto" w:fill="auto"/>
            <w:vAlign w:val="center"/>
          </w:tcPr>
          <w:p w14:paraId="511A3CBA">
            <w:pPr>
              <w:widowControl/>
              <w:jc w:val="center"/>
              <w:rPr>
                <w:rFonts w:hint="eastAsia" w:ascii="宋体" w:hAnsi="宋体" w:eastAsia="仿宋" w:cs="宋体"/>
                <w:color w:val="auto"/>
                <w:kern w:val="0"/>
                <w:sz w:val="24"/>
                <w:szCs w:val="24"/>
                <w:lang w:val="en-US" w:eastAsia="zh-CN" w:bidi="ar-SA"/>
              </w:rPr>
            </w:pPr>
          </w:p>
        </w:tc>
        <w:tc>
          <w:tcPr>
            <w:tcW w:w="913" w:type="dxa"/>
            <w:shd w:val="clear" w:color="auto" w:fill="auto"/>
            <w:vAlign w:val="center"/>
          </w:tcPr>
          <w:p w14:paraId="2CA80202">
            <w:pPr>
              <w:widowControl/>
              <w:jc w:val="center"/>
              <w:rPr>
                <w:rFonts w:hint="eastAsia" w:ascii="宋体" w:hAnsi="宋体" w:eastAsia="仿宋" w:cs="宋体"/>
                <w:color w:val="auto"/>
                <w:kern w:val="0"/>
                <w:sz w:val="24"/>
                <w:szCs w:val="24"/>
                <w:lang w:val="en-US" w:eastAsia="zh-CN" w:bidi="ar-SA"/>
              </w:rPr>
            </w:pPr>
          </w:p>
        </w:tc>
        <w:tc>
          <w:tcPr>
            <w:tcW w:w="1631" w:type="dxa"/>
            <w:shd w:val="clear" w:color="auto" w:fill="auto"/>
            <w:vAlign w:val="center"/>
          </w:tcPr>
          <w:p w14:paraId="4E8C3F94">
            <w:pPr>
              <w:widowControl/>
              <w:jc w:val="center"/>
              <w:rPr>
                <w:rFonts w:hint="default" w:ascii="宋体" w:hAnsi="宋体" w:eastAsia="仿宋" w:cs="宋体"/>
                <w:color w:val="auto"/>
                <w:kern w:val="0"/>
                <w:sz w:val="24"/>
                <w:szCs w:val="24"/>
                <w:lang w:val="en-US" w:eastAsia="zh-CN" w:bidi="ar-SA"/>
              </w:rPr>
            </w:pPr>
          </w:p>
        </w:tc>
        <w:tc>
          <w:tcPr>
            <w:tcW w:w="2054" w:type="dxa"/>
            <w:vAlign w:val="center"/>
          </w:tcPr>
          <w:p w14:paraId="79578BAE">
            <w:pPr>
              <w:adjustRightInd w:val="0"/>
              <w:snapToGrid w:val="0"/>
              <w:spacing w:line="440" w:lineRule="exact"/>
              <w:ind w:firstLine="118" w:firstLineChars="50"/>
              <w:jc w:val="center"/>
              <w:rPr>
                <w:rFonts w:hint="default"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r>
      <w:tr w14:paraId="23C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14:paraId="1DC82B45">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大写：</w:t>
            </w:r>
          </w:p>
        </w:tc>
        <w:tc>
          <w:tcPr>
            <w:tcW w:w="7370" w:type="dxa"/>
            <w:gridSpan w:val="5"/>
            <w:vAlign w:val="center"/>
          </w:tcPr>
          <w:p w14:paraId="3A3CA5E2">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r>
    </w:tbl>
    <w:p w14:paraId="6002B35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填报说明：</w:t>
      </w:r>
    </w:p>
    <w:p w14:paraId="06AC6F0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1、投标报价的数字采用电脑打印填制，以保证清楚、明了。</w:t>
      </w:r>
    </w:p>
    <w:p w14:paraId="5EC4DDC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2、投标人如有变更、修改本《投标报价表》中已有的任一内容，均视其为无效投标报价。</w:t>
      </w:r>
    </w:p>
    <w:p w14:paraId="1BF2E39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法定代表人（或代理人）签名或盖章：               </w:t>
      </w:r>
    </w:p>
    <w:p w14:paraId="5201E24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法定代表人（或代理人）联系电话：</w:t>
      </w:r>
    </w:p>
    <w:p w14:paraId="7F205E5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                                         </w:t>
      </w:r>
    </w:p>
    <w:p w14:paraId="2EE6882E">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color w:val="auto"/>
        </w:rPr>
      </w:pPr>
      <w:r>
        <w:rPr>
          <w:rFonts w:hint="eastAsia"/>
          <w:color w:val="auto"/>
        </w:rPr>
        <w:t xml:space="preserve">投标人（公章）： </w:t>
      </w:r>
    </w:p>
    <w:p w14:paraId="179894E0">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color w:val="auto"/>
        </w:rPr>
      </w:pPr>
      <w:r>
        <w:rPr>
          <w:rFonts w:hint="eastAsia"/>
          <w:color w:val="auto"/>
        </w:rPr>
        <w:t>年  月  日</w:t>
      </w:r>
    </w:p>
    <w:p w14:paraId="76567003">
      <w:pPr>
        <w:rPr>
          <w:rFonts w:hint="eastAsia"/>
          <w:color w:val="auto"/>
        </w:rPr>
      </w:pPr>
      <w:r>
        <w:rPr>
          <w:rFonts w:hint="eastAsia"/>
          <w:color w:val="auto"/>
        </w:rPr>
        <w:br w:type="page"/>
      </w:r>
    </w:p>
    <w:p w14:paraId="29E1C6BD">
      <w:pPr>
        <w:jc w:val="center"/>
        <w:outlineLvl w:val="0"/>
        <w:rPr>
          <w:rFonts w:hint="eastAsia"/>
          <w:color w:val="auto"/>
          <w:sz w:val="36"/>
          <w:szCs w:val="36"/>
        </w:rPr>
      </w:pPr>
      <w:bookmarkStart w:id="121" w:name="_Toc29940_WPSOffice_Level1"/>
      <w:bookmarkStart w:id="122" w:name="_Toc6188_WPSOffice_Level2"/>
      <w:bookmarkStart w:id="123" w:name="_Toc2170_WPSOffice_Level2"/>
      <w:bookmarkStart w:id="124" w:name="_Toc9354"/>
      <w:bookmarkStart w:id="125" w:name="_Toc23018_WPSOffice_Level2"/>
      <w:bookmarkStart w:id="126" w:name="_Toc24746_WPSOffice_Level2"/>
      <w:bookmarkStart w:id="127" w:name="_Toc25781_WPSOffice_Level1"/>
      <w:bookmarkStart w:id="128" w:name="_Toc10943_WPSOffice_Level2"/>
      <w:bookmarkStart w:id="129" w:name="_Toc17786_WPSOffice_Level2"/>
      <w:bookmarkStart w:id="130" w:name="_Toc16189_WPSOffice_Level2"/>
      <w:bookmarkStart w:id="131" w:name="_Toc4434_WPSOffice_Level2"/>
      <w:bookmarkStart w:id="132" w:name="_Toc28996_WPSOffice_Level2"/>
      <w:bookmarkStart w:id="133" w:name="_Toc7476_WPSOffice_Level2"/>
      <w:r>
        <w:rPr>
          <w:rFonts w:hint="eastAsia"/>
          <w:color w:val="auto"/>
          <w:sz w:val="36"/>
          <w:szCs w:val="36"/>
        </w:rPr>
        <w:t>法定代表人身份证明书</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628A86F">
      <w:pPr>
        <w:bidi w:val="0"/>
        <w:jc w:val="both"/>
        <w:rPr>
          <w:rFonts w:hint="eastAsia" w:ascii="Times New Roman" w:hAnsi="Times New Roman"/>
          <w:color w:val="auto"/>
        </w:rPr>
      </w:pPr>
      <w:r>
        <w:rPr>
          <w:rFonts w:hint="eastAsia" w:ascii="Times New Roman" w:hAnsi="Times New Roman"/>
          <w:color w:val="auto"/>
        </w:rPr>
        <w:t>重庆市铜梁区人民医院:</w:t>
      </w:r>
    </w:p>
    <w:p w14:paraId="42FD2480">
      <w:pPr>
        <w:bidi w:val="0"/>
        <w:rPr>
          <w:color w:val="auto"/>
        </w:rPr>
      </w:pPr>
      <w:r>
        <w:rPr>
          <w:rFonts w:hint="eastAsia"/>
          <w:color w:val="auto"/>
        </w:rPr>
        <w:t xml:space="preserve">               （法定代表人姓名）在                        （投标单位名称）任          (职务名称)，是本单位法定代表人。</w:t>
      </w:r>
    </w:p>
    <w:p w14:paraId="7D279429">
      <w:pPr>
        <w:bidi w:val="0"/>
        <w:rPr>
          <w:color w:val="auto"/>
        </w:rPr>
      </w:pPr>
      <w:r>
        <w:rPr>
          <w:rFonts w:hint="eastAsia"/>
          <w:color w:val="auto"/>
        </w:rPr>
        <w:t xml:space="preserve"> 特此证明。</w:t>
      </w:r>
    </w:p>
    <w:p w14:paraId="0156987B">
      <w:pPr>
        <w:bidi w:val="0"/>
        <w:rPr>
          <w:color w:val="auto"/>
        </w:rPr>
      </w:pPr>
    </w:p>
    <w:p w14:paraId="7861ADE2">
      <w:pPr>
        <w:bidi w:val="0"/>
        <w:rPr>
          <w:color w:val="auto"/>
        </w:rPr>
      </w:pPr>
    </w:p>
    <w:p w14:paraId="758A529F">
      <w:pPr>
        <w:bidi w:val="0"/>
        <w:rPr>
          <w:color w:val="auto"/>
        </w:rPr>
      </w:pPr>
      <w:r>
        <w:rPr>
          <w:rFonts w:hint="eastAsia"/>
          <w:color w:val="auto"/>
        </w:rPr>
        <w:t>法定代表人签名或盖章：</w:t>
      </w:r>
    </w:p>
    <w:p w14:paraId="402D3AB7">
      <w:pPr>
        <w:bidi w:val="0"/>
        <w:rPr>
          <w:color w:val="auto"/>
        </w:rPr>
      </w:pPr>
      <w:r>
        <w:rPr>
          <w:rFonts w:hint="eastAsia"/>
          <w:color w:val="auto"/>
        </w:rPr>
        <w:t>法定代表人联系电话：</w:t>
      </w:r>
    </w:p>
    <w:p w14:paraId="5CECA82E">
      <w:pPr>
        <w:bidi w:val="0"/>
        <w:rPr>
          <w:color w:val="auto"/>
        </w:rPr>
      </w:pPr>
      <w:r>
        <w:rPr>
          <w:color w:val="auto"/>
        </w:rP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14:paraId="4D55D4A9">
                  <w:pPr>
                    <w:jc w:val="center"/>
                    <w:rPr>
                      <w:rFonts w:ascii="仿宋_GB2312" w:eastAsia="仿宋_GB2312"/>
                      <w:sz w:val="30"/>
                      <w:szCs w:val="30"/>
                    </w:rPr>
                  </w:pPr>
                </w:p>
                <w:p w14:paraId="2331A91E">
                  <w:pPr>
                    <w:rPr>
                      <w:rFonts w:ascii="仿宋_GB2312" w:eastAsia="仿宋_GB2312"/>
                      <w:sz w:val="30"/>
                      <w:szCs w:val="30"/>
                    </w:rPr>
                  </w:pPr>
                </w:p>
                <w:p w14:paraId="117C390D">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14:paraId="28F64B9E">
      <w:pPr>
        <w:bidi w:val="0"/>
        <w:rPr>
          <w:color w:val="auto"/>
        </w:rPr>
      </w:pPr>
    </w:p>
    <w:p w14:paraId="7FD3ECAA">
      <w:pPr>
        <w:bidi w:val="0"/>
        <w:rPr>
          <w:color w:val="auto"/>
        </w:rPr>
      </w:pPr>
      <w:r>
        <w:rPr>
          <w:rFonts w:hint="eastAsia"/>
          <w:color w:val="auto"/>
        </w:rPr>
        <w:t xml:space="preserve">                             </w:t>
      </w:r>
    </w:p>
    <w:p w14:paraId="5DEB336A">
      <w:pPr>
        <w:bidi w:val="0"/>
        <w:rPr>
          <w:color w:val="auto"/>
        </w:rPr>
      </w:pPr>
    </w:p>
    <w:p w14:paraId="0DAAACF4">
      <w:pPr>
        <w:bidi w:val="0"/>
        <w:rPr>
          <w:color w:val="auto"/>
        </w:rPr>
      </w:pPr>
    </w:p>
    <w:p w14:paraId="166E241E">
      <w:pPr>
        <w:bidi w:val="0"/>
        <w:rPr>
          <w:color w:val="auto"/>
        </w:rPr>
      </w:pPr>
    </w:p>
    <w:p w14:paraId="63C22842">
      <w:pPr>
        <w:bidi w:val="0"/>
        <w:ind w:firstLine="4760" w:firstLineChars="1700"/>
        <w:rPr>
          <w:color w:val="auto"/>
        </w:rPr>
      </w:pPr>
      <w:r>
        <w:rPr>
          <w:rFonts w:hint="eastAsia"/>
          <w:color w:val="auto"/>
        </w:rPr>
        <w:t>投标人（公章）：</w:t>
      </w:r>
    </w:p>
    <w:p w14:paraId="5C6EA7B9">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14:paraId="3B9DD062">
      <w:pPr>
        <w:bidi w:val="0"/>
        <w:rPr>
          <w:color w:val="auto"/>
        </w:rPr>
      </w:pPr>
    </w:p>
    <w:p w14:paraId="272A61F6">
      <w:pPr>
        <w:bidi w:val="0"/>
        <w:rPr>
          <w:color w:val="auto"/>
        </w:rPr>
      </w:pPr>
    </w:p>
    <w:p w14:paraId="514DC19B">
      <w:pPr>
        <w:bidi w:val="0"/>
        <w:rPr>
          <w:color w:val="auto"/>
        </w:rPr>
      </w:pPr>
    </w:p>
    <w:p w14:paraId="2FBD8D4A">
      <w:pPr>
        <w:rPr>
          <w:rFonts w:hint="eastAsia"/>
          <w:color w:val="auto"/>
        </w:rPr>
      </w:pPr>
      <w:r>
        <w:rPr>
          <w:rFonts w:hint="eastAsia"/>
          <w:color w:val="auto"/>
        </w:rPr>
        <w:br w:type="page"/>
      </w:r>
    </w:p>
    <w:p w14:paraId="75D3A575">
      <w:pPr>
        <w:jc w:val="center"/>
        <w:outlineLvl w:val="0"/>
        <w:rPr>
          <w:rFonts w:hint="eastAsia"/>
          <w:color w:val="auto"/>
        </w:rPr>
      </w:pPr>
      <w:bookmarkStart w:id="134" w:name="_Toc2886_WPSOffice_Level2"/>
      <w:bookmarkStart w:id="135" w:name="_Toc18914_WPSOffice_Level1"/>
      <w:bookmarkStart w:id="136" w:name="_Toc29856_WPSOffice_Level1"/>
      <w:bookmarkStart w:id="137" w:name="_Toc11448_WPSOffice_Level2"/>
      <w:bookmarkStart w:id="138" w:name="_Toc15123_WPSOffice_Level2"/>
      <w:bookmarkStart w:id="139" w:name="_Toc7920_WPSOffice_Level2"/>
      <w:bookmarkStart w:id="140" w:name="_Toc21437_WPSOffice_Level2"/>
      <w:bookmarkStart w:id="141" w:name="_Toc23177_WPSOffice_Level1"/>
      <w:bookmarkStart w:id="142" w:name="_Toc31413_WPSOffice_Level2"/>
      <w:bookmarkStart w:id="143" w:name="_Toc29596_WPSOffice_Level1"/>
      <w:bookmarkStart w:id="144" w:name="_Toc26171_WPSOffice_Level2"/>
      <w:bookmarkStart w:id="145" w:name="_Toc31331_WPSOffice_Level2"/>
      <w:bookmarkStart w:id="146" w:name="_Toc6070_WPSOffice_Level2"/>
      <w:bookmarkStart w:id="147" w:name="_Toc31461"/>
      <w:bookmarkStart w:id="148" w:name="_Toc6815_WPSOffice_Level2"/>
      <w:bookmarkStart w:id="149" w:name="_Toc24375_WPSOffice_Level1"/>
      <w:r>
        <w:rPr>
          <w:rFonts w:hint="eastAsia"/>
          <w:color w:val="auto"/>
          <w:sz w:val="36"/>
          <w:szCs w:val="36"/>
        </w:rPr>
        <w:t>法定代表人授权委托书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14B317A">
      <w:pPr>
        <w:bidi w:val="0"/>
        <w:jc w:val="both"/>
        <w:rPr>
          <w:color w:val="auto"/>
        </w:rPr>
      </w:pPr>
      <w:r>
        <w:rPr>
          <w:rFonts w:hint="eastAsia" w:ascii="Times New Roman" w:hAnsi="Times New Roman"/>
          <w:color w:val="auto"/>
        </w:rPr>
        <w:t>重庆市铜梁区人</w:t>
      </w:r>
      <w:r>
        <w:rPr>
          <w:rFonts w:hint="eastAsia"/>
          <w:color w:val="auto"/>
        </w:rPr>
        <w:t>民医院:</w:t>
      </w:r>
    </w:p>
    <w:p w14:paraId="375323FB">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石蜡包埋机</w:t>
      </w:r>
      <w:r>
        <w:rPr>
          <w:rFonts w:hint="eastAsia"/>
          <w:color w:val="auto"/>
        </w:rPr>
        <w:t>》【</w:t>
      </w:r>
      <w:r>
        <w:rPr>
          <w:rFonts w:hint="eastAsia"/>
          <w:color w:val="auto"/>
          <w:lang w:eastAsia="zh-CN"/>
        </w:rPr>
        <w:t>TYC（询）2024-050</w:t>
      </w:r>
      <w:r>
        <w:rPr>
          <w:rFonts w:hint="eastAsia"/>
          <w:color w:val="auto"/>
        </w:rPr>
        <w:t>】项目的投标活动。代理人在本项目询价采购过程中所签署的一切文件和处理与之有关的一切事务，本人均予以确认。</w:t>
      </w:r>
    </w:p>
    <w:p w14:paraId="68F2DEBD">
      <w:pPr>
        <w:bidi w:val="0"/>
        <w:ind w:firstLine="840" w:firstLineChars="300"/>
        <w:rPr>
          <w:color w:val="auto"/>
        </w:rPr>
      </w:pPr>
      <w:r>
        <w:rPr>
          <w:rFonts w:hint="eastAsia"/>
          <w:color w:val="auto"/>
        </w:rPr>
        <w:t>授权代理人无再委托权，特此授权。</w:t>
      </w:r>
    </w:p>
    <w:p w14:paraId="39506F1B">
      <w:pPr>
        <w:bidi w:val="0"/>
        <w:rPr>
          <w:color w:val="auto"/>
        </w:rPr>
      </w:pPr>
    </w:p>
    <w:p w14:paraId="0BE7E6BD">
      <w:pPr>
        <w:bidi w:val="0"/>
        <w:rPr>
          <w:color w:val="auto"/>
        </w:rPr>
      </w:pPr>
      <w:r>
        <w:rPr>
          <w:rFonts w:hint="eastAsia"/>
          <w:color w:val="auto"/>
        </w:rPr>
        <w:t>被授权代理人签名或盖章：</w:t>
      </w:r>
    </w:p>
    <w:p w14:paraId="57C87117">
      <w:pPr>
        <w:bidi w:val="0"/>
        <w:rPr>
          <w:color w:val="auto"/>
        </w:rPr>
      </w:pPr>
      <w:r>
        <w:rPr>
          <w:rFonts w:hint="eastAsia"/>
          <w:color w:val="auto"/>
        </w:rPr>
        <w:t>法定代表人签名或盖章：</w:t>
      </w:r>
    </w:p>
    <w:p w14:paraId="3FE70CAA">
      <w:pPr>
        <w:bidi w:val="0"/>
        <w:rPr>
          <w:color w:val="auto"/>
        </w:rPr>
      </w:pPr>
      <w:r>
        <w:rPr>
          <w:color w:val="auto"/>
        </w:rP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14:paraId="5EB048D8">
                  <w:pPr>
                    <w:jc w:val="center"/>
                    <w:rPr>
                      <w:rFonts w:ascii="仿宋_GB2312" w:eastAsia="仿宋_GB2312"/>
                      <w:sz w:val="30"/>
                      <w:szCs w:val="30"/>
                    </w:rPr>
                  </w:pPr>
                </w:p>
                <w:p w14:paraId="7D8C6377">
                  <w:pPr>
                    <w:jc w:val="center"/>
                    <w:rPr>
                      <w:rFonts w:ascii="仿宋_GB2312" w:eastAsia="仿宋_GB2312"/>
                      <w:sz w:val="30"/>
                      <w:szCs w:val="30"/>
                    </w:rPr>
                  </w:pPr>
                </w:p>
                <w:p w14:paraId="0ADC23A9">
                  <w:pPr>
                    <w:rPr>
                      <w:rFonts w:ascii="仿宋_GB2312" w:eastAsia="仿宋_GB2312"/>
                      <w:b/>
                      <w:sz w:val="30"/>
                      <w:szCs w:val="30"/>
                    </w:rPr>
                  </w:pPr>
                  <w:r>
                    <w:rPr>
                      <w:rFonts w:hint="eastAsia" w:ascii="仿宋_GB2312" w:eastAsia="仿宋_GB2312"/>
                      <w:b/>
                      <w:sz w:val="30"/>
                      <w:szCs w:val="30"/>
                    </w:rPr>
                    <w:t>附：授权代理人身份证复印件正、反面</w:t>
                  </w:r>
                </w:p>
                <w:p w14:paraId="5F795754"/>
              </w:txbxContent>
            </v:textbox>
          </v:rect>
        </w:pict>
      </w:r>
    </w:p>
    <w:p w14:paraId="476942C6">
      <w:pPr>
        <w:bidi w:val="0"/>
        <w:rPr>
          <w:color w:val="auto"/>
        </w:rPr>
      </w:pPr>
    </w:p>
    <w:p w14:paraId="74C68A8D">
      <w:pPr>
        <w:bidi w:val="0"/>
        <w:rPr>
          <w:color w:val="auto"/>
        </w:rPr>
      </w:pPr>
    </w:p>
    <w:p w14:paraId="48A8AA0F">
      <w:pPr>
        <w:bidi w:val="0"/>
        <w:rPr>
          <w:color w:val="auto"/>
        </w:rPr>
      </w:pPr>
    </w:p>
    <w:p w14:paraId="47F0FEFE">
      <w:pPr>
        <w:bidi w:val="0"/>
        <w:rPr>
          <w:rFonts w:hint="eastAsia"/>
          <w:color w:val="auto"/>
        </w:rPr>
      </w:pPr>
      <w:bookmarkStart w:id="150" w:name="_Toc21021_WPSOffice_Level1"/>
      <w:bookmarkStart w:id="151" w:name="_Toc31536_WPSOffice_Level1"/>
      <w:bookmarkStart w:id="152" w:name="_Toc22070_WPSOffice_Level1"/>
    </w:p>
    <w:p w14:paraId="2B2BFC3A">
      <w:pPr>
        <w:bidi w:val="0"/>
        <w:ind w:firstLine="6160" w:firstLineChars="2200"/>
        <w:rPr>
          <w:color w:val="auto"/>
        </w:rPr>
      </w:pPr>
      <w:r>
        <w:rPr>
          <w:rFonts w:hint="eastAsia"/>
          <w:color w:val="auto"/>
        </w:rPr>
        <w:t xml:space="preserve">投标人（公章）： </w:t>
      </w:r>
    </w:p>
    <w:p w14:paraId="41728B8C">
      <w:pPr>
        <w:bidi w:val="0"/>
        <w:ind w:firstLine="5880" w:firstLineChars="2100"/>
        <w:rPr>
          <w:rFonts w:hint="eastAsia"/>
          <w:color w:val="auto"/>
        </w:rPr>
      </w:pPr>
      <w:r>
        <w:rPr>
          <w:rFonts w:hint="eastAsia"/>
          <w:color w:val="auto"/>
        </w:rPr>
        <w:t>年  月  日</w:t>
      </w:r>
    </w:p>
    <w:p w14:paraId="0B32B3B5">
      <w:pPr>
        <w:rPr>
          <w:rFonts w:hint="eastAsia"/>
          <w:color w:val="auto"/>
        </w:rPr>
      </w:pPr>
      <w:r>
        <w:rPr>
          <w:rFonts w:hint="eastAsia"/>
          <w:color w:val="auto"/>
        </w:rPr>
        <w:br w:type="page"/>
      </w:r>
    </w:p>
    <w:p w14:paraId="45803B0A">
      <w:pPr>
        <w:rPr>
          <w:rFonts w:hint="eastAsia"/>
          <w:color w:val="auto"/>
        </w:rPr>
      </w:pPr>
    </w:p>
    <w:p w14:paraId="4E486651">
      <w:pPr>
        <w:bidi w:val="0"/>
        <w:jc w:val="center"/>
        <w:rPr>
          <w:rFonts w:hint="eastAsia"/>
          <w:color w:val="auto"/>
          <w:sz w:val="36"/>
          <w:szCs w:val="36"/>
        </w:rPr>
      </w:pPr>
      <w:bookmarkStart w:id="153" w:name="_Toc12294_WPSOffice_Level2"/>
      <w:bookmarkStart w:id="154" w:name="_Toc9887_WPSOffice_Level2"/>
      <w:bookmarkStart w:id="155" w:name="_Toc2928_WPSOffice_Level2"/>
      <w:bookmarkStart w:id="156" w:name="_Toc29280_WPSOffice_Level2"/>
      <w:bookmarkStart w:id="157" w:name="_Toc16263_WPSOffice_Level2"/>
      <w:bookmarkStart w:id="158" w:name="_Toc14616_WPSOffice_Level2"/>
      <w:bookmarkStart w:id="159" w:name="_Toc16744_WPSOffice_Level2"/>
      <w:bookmarkStart w:id="160" w:name="_Toc7555_WPSOffice_Level2"/>
      <w:bookmarkStart w:id="161" w:name="_Toc28024_WPSOffice_Level2"/>
      <w:bookmarkStart w:id="162" w:name="_Toc11275_WPSOffice_Level2"/>
      <w:r>
        <w:rPr>
          <w:rFonts w:hint="eastAsia"/>
          <w:color w:val="auto"/>
          <w:sz w:val="36"/>
          <w:szCs w:val="36"/>
        </w:rPr>
        <w:t>商务</w:t>
      </w:r>
      <w:r>
        <w:rPr>
          <w:rFonts w:hint="eastAsia"/>
          <w:color w:val="auto"/>
          <w:sz w:val="36"/>
          <w:szCs w:val="36"/>
          <w:lang w:eastAsia="zh-CN"/>
        </w:rPr>
        <w:t>要求</w:t>
      </w:r>
      <w:r>
        <w:rPr>
          <w:rFonts w:hint="eastAsia"/>
          <w:color w:val="auto"/>
          <w:sz w:val="36"/>
          <w:szCs w:val="36"/>
        </w:rPr>
        <w:t>应答承诺书</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297FB92F">
      <w:pPr>
        <w:bidi w:val="0"/>
        <w:rPr>
          <w:rFonts w:hint="eastAsia"/>
          <w:color w:val="auto"/>
        </w:rPr>
      </w:pPr>
      <w:r>
        <w:rPr>
          <w:rFonts w:hint="eastAsia"/>
          <w:color w:val="auto"/>
        </w:rPr>
        <w:t>重庆市铜梁区人民医院：</w:t>
      </w:r>
    </w:p>
    <w:p w14:paraId="0BD4D5BB">
      <w:pPr>
        <w:bidi w:val="0"/>
        <w:ind w:firstLine="560" w:firstLineChars="200"/>
        <w:rPr>
          <w:rFonts w:hint="default"/>
          <w:color w:val="auto"/>
          <w:lang w:val="en-US"/>
        </w:rPr>
      </w:pPr>
      <w:r>
        <w:rPr>
          <w:rFonts w:hint="eastAsia"/>
          <w:color w:val="auto"/>
        </w:rPr>
        <w:t>根据你方制发的《</w:t>
      </w:r>
      <w:r>
        <w:rPr>
          <w:rFonts w:hint="eastAsia"/>
          <w:color w:val="auto"/>
          <w:lang w:eastAsia="zh-CN"/>
        </w:rPr>
        <w:t>石蜡包埋机</w:t>
      </w:r>
      <w:r>
        <w:rPr>
          <w:rFonts w:hint="eastAsia"/>
          <w:color w:val="auto"/>
        </w:rPr>
        <w:t>》【</w:t>
      </w:r>
      <w:r>
        <w:rPr>
          <w:rFonts w:hint="eastAsia"/>
          <w:color w:val="auto"/>
          <w:lang w:eastAsia="zh-CN"/>
        </w:rPr>
        <w:t>TYC（询）2024-050</w:t>
      </w:r>
      <w:r>
        <w:rPr>
          <w:rFonts w:hint="eastAsia"/>
          <w:color w:val="auto"/>
        </w:rPr>
        <w:t>】采购文件，我方针对采购文件第二篇“采购项目商务要求</w:t>
      </w:r>
      <w:r>
        <w:rPr>
          <w:rFonts w:hint="eastAsia"/>
          <w:color w:val="auto"/>
          <w:lang w:eastAsia="zh-CN"/>
        </w:rPr>
        <w:t>及技术要求</w:t>
      </w:r>
      <w:r>
        <w:rPr>
          <w:rFonts w:hint="eastAsia"/>
          <w:color w:val="auto"/>
        </w:rPr>
        <w:t>”的内容作出应答承诺如下：我方完全同意采购文件中提出的关于采购项目的各项商务要求</w:t>
      </w:r>
      <w:r>
        <w:rPr>
          <w:rFonts w:hint="eastAsia"/>
          <w:color w:val="auto"/>
          <w:lang w:eastAsia="zh-CN"/>
        </w:rPr>
        <w:t>，</w:t>
      </w:r>
      <w:r>
        <w:rPr>
          <w:rFonts w:hint="eastAsia"/>
          <w:color w:val="auto"/>
        </w:rPr>
        <w:t>其中我方承诺优于采购项目商务要求的内容如下：</w:t>
      </w:r>
      <w:r>
        <w:rPr>
          <w:rFonts w:hint="eastAsia"/>
          <w:color w:val="auto"/>
          <w:lang w:val="en-US" w:eastAsia="zh-CN"/>
        </w:rPr>
        <w:t xml:space="preserve">                               1.                                                                           </w:t>
      </w:r>
    </w:p>
    <w:p w14:paraId="70A3B146">
      <w:pPr>
        <w:bidi w:val="0"/>
        <w:rPr>
          <w:rFonts w:hint="eastAsia"/>
          <w:color w:val="auto"/>
          <w:lang w:val="en-US" w:eastAsia="zh-CN"/>
        </w:rPr>
      </w:pPr>
      <w:r>
        <w:rPr>
          <w:rFonts w:hint="eastAsia"/>
          <w:color w:val="auto"/>
          <w:lang w:val="en-US" w:eastAsia="zh-CN"/>
        </w:rPr>
        <w:t>1.</w:t>
      </w:r>
    </w:p>
    <w:p w14:paraId="53DC02E3">
      <w:pPr>
        <w:bidi w:val="0"/>
        <w:rPr>
          <w:rFonts w:hint="eastAsia"/>
          <w:color w:val="auto"/>
          <w:lang w:val="en-US" w:eastAsia="zh-CN"/>
        </w:rPr>
      </w:pPr>
      <w:r>
        <w:rPr>
          <w:rFonts w:hint="eastAsia"/>
          <w:color w:val="auto"/>
          <w:lang w:val="en-US" w:eastAsia="zh-CN"/>
        </w:rPr>
        <w:t>2.</w:t>
      </w:r>
    </w:p>
    <w:p w14:paraId="524CBFC4">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14:paraId="48F7A055">
      <w:pPr>
        <w:bidi w:val="0"/>
        <w:ind w:firstLine="3080" w:firstLineChars="1100"/>
        <w:rPr>
          <w:color w:val="auto"/>
        </w:rPr>
      </w:pPr>
      <w:r>
        <w:rPr>
          <w:rFonts w:hint="eastAsia"/>
          <w:color w:val="auto"/>
        </w:rPr>
        <w:t>法定代表人（或代理人）签名或盖章：</w:t>
      </w:r>
    </w:p>
    <w:p w14:paraId="6C65B188">
      <w:pPr>
        <w:bidi w:val="0"/>
        <w:ind w:firstLine="3360" w:firstLineChars="1200"/>
        <w:rPr>
          <w:color w:val="auto"/>
        </w:rPr>
      </w:pPr>
      <w:r>
        <w:rPr>
          <w:rFonts w:hint="eastAsia"/>
          <w:color w:val="auto"/>
        </w:rPr>
        <w:t xml:space="preserve">法定代表人（或代理人）联系电话：              </w:t>
      </w:r>
    </w:p>
    <w:p w14:paraId="4A8EAE38">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14:paraId="0BA801CF">
      <w:pPr>
        <w:bidi w:val="0"/>
        <w:rPr>
          <w:rFonts w:hint="eastAsia"/>
          <w:color w:val="auto"/>
        </w:rPr>
      </w:pPr>
      <w:r>
        <w:rPr>
          <w:rFonts w:hint="eastAsia"/>
          <w:color w:val="auto"/>
        </w:rPr>
        <w:t xml:space="preserve">                                                 年   月   日</w:t>
      </w:r>
    </w:p>
    <w:p w14:paraId="40E77C39">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5D203AEE">
      <w:pPr>
        <w:bidi w:val="0"/>
        <w:jc w:val="center"/>
        <w:rPr>
          <w:color w:val="auto"/>
        </w:rPr>
      </w:pPr>
      <w:bookmarkStart w:id="163" w:name="_Toc14188_WPSOffice_Level1"/>
      <w:bookmarkStart w:id="164" w:name="_Toc28085_WPSOffice_Level1"/>
      <w:bookmarkStart w:id="165" w:name="_Toc23884_WPSOffice_Level1"/>
      <w:bookmarkStart w:id="166" w:name="_Toc28023_WPSOffice_Level1"/>
      <w:bookmarkStart w:id="167" w:name="_Toc5060_WPSOffice_Level1"/>
      <w:bookmarkStart w:id="168" w:name="_Toc22482_WPSOffice_Level1"/>
      <w:bookmarkStart w:id="169" w:name="_Toc3373_WPSOffice_Level1"/>
      <w:bookmarkStart w:id="170" w:name="_Toc10046_WPSOffice_Level1"/>
      <w:bookmarkStart w:id="171" w:name="_Toc25659_WPSOffice_Level1"/>
      <w:r>
        <w:rPr>
          <w:rFonts w:hint="eastAsia"/>
          <w:color w:val="auto"/>
          <w:sz w:val="36"/>
          <w:szCs w:val="36"/>
        </w:rPr>
        <w:t>技术要求响应/偏离表</w:t>
      </w:r>
      <w:bookmarkEnd w:id="163"/>
      <w:bookmarkEnd w:id="164"/>
      <w:bookmarkEnd w:id="165"/>
      <w:bookmarkEnd w:id="166"/>
      <w:bookmarkEnd w:id="167"/>
      <w:bookmarkEnd w:id="168"/>
      <w:bookmarkEnd w:id="169"/>
      <w:bookmarkEnd w:id="170"/>
      <w:bookmarkEnd w:id="171"/>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14:paraId="31C8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14:paraId="49E3384F">
            <w:pPr>
              <w:bidi w:val="0"/>
              <w:rPr>
                <w:color w:val="auto"/>
                <w:sz w:val="28"/>
                <w:szCs w:val="28"/>
              </w:rPr>
            </w:pPr>
            <w:r>
              <w:rPr>
                <w:rFonts w:hint="eastAsia"/>
                <w:color w:val="auto"/>
                <w:sz w:val="28"/>
                <w:szCs w:val="28"/>
              </w:rPr>
              <w:t xml:space="preserve">投标人（公章）:                  </w:t>
            </w:r>
          </w:p>
        </w:tc>
        <w:tc>
          <w:tcPr>
            <w:tcW w:w="5976" w:type="dxa"/>
            <w:gridSpan w:val="3"/>
            <w:vAlign w:val="center"/>
          </w:tcPr>
          <w:p w14:paraId="0C4D2011">
            <w:pPr>
              <w:bidi w:val="0"/>
              <w:rPr>
                <w:rFonts w:hint="eastAsia" w:eastAsia="仿宋"/>
                <w:color w:val="auto"/>
                <w:sz w:val="28"/>
                <w:szCs w:val="28"/>
                <w:lang w:eastAsia="zh-CN"/>
              </w:rPr>
            </w:pPr>
            <w:r>
              <w:rPr>
                <w:rFonts w:hint="eastAsia"/>
                <w:color w:val="auto"/>
                <w:sz w:val="28"/>
                <w:szCs w:val="28"/>
              </w:rPr>
              <w:t>项目编号:</w:t>
            </w:r>
            <w:r>
              <w:rPr>
                <w:rFonts w:hint="eastAsia"/>
                <w:color w:val="auto"/>
                <w:sz w:val="28"/>
                <w:szCs w:val="28"/>
                <w:lang w:val="en-US" w:eastAsia="zh-CN"/>
              </w:rPr>
              <w:t xml:space="preserve"> </w:t>
            </w:r>
          </w:p>
        </w:tc>
      </w:tr>
      <w:tr w14:paraId="38C3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14:paraId="53F60FFC">
            <w:pPr>
              <w:bidi w:val="0"/>
              <w:rPr>
                <w:rFonts w:hint="eastAsia" w:eastAsia="仿宋"/>
                <w:color w:val="auto"/>
                <w:sz w:val="28"/>
                <w:szCs w:val="28"/>
                <w:lang w:val="en-US" w:eastAsia="zh-CN"/>
              </w:rPr>
            </w:pPr>
            <w:r>
              <w:rPr>
                <w:rFonts w:hint="eastAsia"/>
                <w:color w:val="auto"/>
                <w:sz w:val="28"/>
                <w:szCs w:val="28"/>
                <w:lang w:eastAsia="zh-CN"/>
              </w:rPr>
              <w:t>设备名称：</w:t>
            </w:r>
          </w:p>
        </w:tc>
      </w:tr>
      <w:tr w14:paraId="22A8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35A1604">
            <w:pPr>
              <w:bidi w:val="0"/>
              <w:jc w:val="center"/>
              <w:rPr>
                <w:color w:val="auto"/>
                <w:sz w:val="28"/>
                <w:szCs w:val="28"/>
              </w:rPr>
            </w:pPr>
            <w:r>
              <w:rPr>
                <w:rFonts w:hint="eastAsia"/>
                <w:color w:val="auto"/>
                <w:sz w:val="28"/>
                <w:szCs w:val="28"/>
              </w:rPr>
              <w:t>招标规格要求</w:t>
            </w:r>
          </w:p>
        </w:tc>
        <w:tc>
          <w:tcPr>
            <w:tcW w:w="3441" w:type="dxa"/>
            <w:vAlign w:val="center"/>
          </w:tcPr>
          <w:p w14:paraId="7D50C6BA">
            <w:pPr>
              <w:bidi w:val="0"/>
              <w:jc w:val="center"/>
              <w:rPr>
                <w:color w:val="auto"/>
                <w:sz w:val="28"/>
                <w:szCs w:val="28"/>
              </w:rPr>
            </w:pPr>
            <w:r>
              <w:rPr>
                <w:rFonts w:hint="eastAsia"/>
                <w:color w:val="auto"/>
                <w:sz w:val="28"/>
                <w:szCs w:val="28"/>
              </w:rPr>
              <w:t>投标规格</w:t>
            </w:r>
          </w:p>
        </w:tc>
        <w:tc>
          <w:tcPr>
            <w:tcW w:w="1155" w:type="dxa"/>
            <w:vAlign w:val="center"/>
          </w:tcPr>
          <w:p w14:paraId="3F946CCA">
            <w:pPr>
              <w:bidi w:val="0"/>
              <w:jc w:val="center"/>
              <w:rPr>
                <w:color w:val="auto"/>
                <w:sz w:val="28"/>
                <w:szCs w:val="28"/>
              </w:rPr>
            </w:pPr>
            <w:r>
              <w:rPr>
                <w:rFonts w:hint="default"/>
                <w:color w:val="auto"/>
                <w:sz w:val="28"/>
                <w:szCs w:val="28"/>
              </w:rPr>
              <w:t>响应情况</w:t>
            </w:r>
          </w:p>
        </w:tc>
        <w:tc>
          <w:tcPr>
            <w:tcW w:w="1380" w:type="dxa"/>
            <w:vAlign w:val="center"/>
          </w:tcPr>
          <w:p w14:paraId="451D6937">
            <w:pPr>
              <w:bidi w:val="0"/>
              <w:jc w:val="center"/>
              <w:rPr>
                <w:color w:val="auto"/>
                <w:sz w:val="28"/>
                <w:szCs w:val="28"/>
              </w:rPr>
            </w:pPr>
            <w:r>
              <w:rPr>
                <w:rFonts w:hint="eastAsia"/>
                <w:color w:val="auto"/>
                <w:sz w:val="28"/>
                <w:szCs w:val="28"/>
              </w:rPr>
              <w:t>说明</w:t>
            </w:r>
          </w:p>
        </w:tc>
      </w:tr>
      <w:tr w14:paraId="5826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B171A69">
            <w:pPr>
              <w:bidi w:val="0"/>
              <w:rPr>
                <w:rFonts w:hint="eastAsia"/>
                <w:color w:val="auto"/>
                <w:sz w:val="28"/>
                <w:szCs w:val="28"/>
              </w:rPr>
            </w:pPr>
          </w:p>
        </w:tc>
        <w:tc>
          <w:tcPr>
            <w:tcW w:w="3441" w:type="dxa"/>
            <w:vAlign w:val="center"/>
          </w:tcPr>
          <w:p w14:paraId="73123A6B">
            <w:pPr>
              <w:bidi w:val="0"/>
              <w:rPr>
                <w:rFonts w:hint="eastAsia"/>
                <w:color w:val="auto"/>
                <w:sz w:val="28"/>
                <w:szCs w:val="28"/>
              </w:rPr>
            </w:pPr>
          </w:p>
        </w:tc>
        <w:tc>
          <w:tcPr>
            <w:tcW w:w="1155" w:type="dxa"/>
            <w:vAlign w:val="center"/>
          </w:tcPr>
          <w:p w14:paraId="25A2C314">
            <w:pPr>
              <w:bidi w:val="0"/>
              <w:rPr>
                <w:rFonts w:hint="default"/>
                <w:color w:val="auto"/>
                <w:sz w:val="28"/>
                <w:szCs w:val="28"/>
              </w:rPr>
            </w:pPr>
          </w:p>
        </w:tc>
        <w:tc>
          <w:tcPr>
            <w:tcW w:w="1380" w:type="dxa"/>
            <w:vAlign w:val="center"/>
          </w:tcPr>
          <w:p w14:paraId="26FAD949">
            <w:pPr>
              <w:bidi w:val="0"/>
              <w:rPr>
                <w:rFonts w:hint="eastAsia"/>
                <w:color w:val="auto"/>
                <w:sz w:val="28"/>
                <w:szCs w:val="28"/>
              </w:rPr>
            </w:pPr>
          </w:p>
        </w:tc>
      </w:tr>
      <w:tr w14:paraId="2DC8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BDD8A37">
            <w:pPr>
              <w:bidi w:val="0"/>
              <w:rPr>
                <w:rFonts w:hint="eastAsia"/>
                <w:color w:val="auto"/>
                <w:sz w:val="28"/>
                <w:szCs w:val="28"/>
              </w:rPr>
            </w:pPr>
          </w:p>
        </w:tc>
        <w:tc>
          <w:tcPr>
            <w:tcW w:w="3441" w:type="dxa"/>
            <w:vAlign w:val="center"/>
          </w:tcPr>
          <w:p w14:paraId="3EBFC43A">
            <w:pPr>
              <w:bidi w:val="0"/>
              <w:rPr>
                <w:rFonts w:hint="eastAsia"/>
                <w:color w:val="auto"/>
                <w:sz w:val="28"/>
                <w:szCs w:val="28"/>
              </w:rPr>
            </w:pPr>
          </w:p>
        </w:tc>
        <w:tc>
          <w:tcPr>
            <w:tcW w:w="1155" w:type="dxa"/>
            <w:vAlign w:val="center"/>
          </w:tcPr>
          <w:p w14:paraId="72C7F90A">
            <w:pPr>
              <w:bidi w:val="0"/>
              <w:rPr>
                <w:rFonts w:hint="default"/>
                <w:color w:val="auto"/>
                <w:sz w:val="28"/>
                <w:szCs w:val="28"/>
              </w:rPr>
            </w:pPr>
          </w:p>
        </w:tc>
        <w:tc>
          <w:tcPr>
            <w:tcW w:w="1380" w:type="dxa"/>
            <w:vAlign w:val="center"/>
          </w:tcPr>
          <w:p w14:paraId="2381BC20">
            <w:pPr>
              <w:bidi w:val="0"/>
              <w:rPr>
                <w:rFonts w:hint="eastAsia"/>
                <w:color w:val="auto"/>
                <w:sz w:val="28"/>
                <w:szCs w:val="28"/>
              </w:rPr>
            </w:pPr>
          </w:p>
        </w:tc>
      </w:tr>
      <w:tr w14:paraId="1D9E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89E78F9">
            <w:pPr>
              <w:bidi w:val="0"/>
              <w:rPr>
                <w:rFonts w:hint="eastAsia"/>
                <w:color w:val="auto"/>
                <w:sz w:val="28"/>
                <w:szCs w:val="28"/>
              </w:rPr>
            </w:pPr>
          </w:p>
        </w:tc>
        <w:tc>
          <w:tcPr>
            <w:tcW w:w="3441" w:type="dxa"/>
            <w:vAlign w:val="center"/>
          </w:tcPr>
          <w:p w14:paraId="23F29E0E">
            <w:pPr>
              <w:bidi w:val="0"/>
              <w:rPr>
                <w:rFonts w:hint="eastAsia"/>
                <w:color w:val="auto"/>
                <w:sz w:val="28"/>
                <w:szCs w:val="28"/>
              </w:rPr>
            </w:pPr>
          </w:p>
        </w:tc>
        <w:tc>
          <w:tcPr>
            <w:tcW w:w="1155" w:type="dxa"/>
            <w:vAlign w:val="center"/>
          </w:tcPr>
          <w:p w14:paraId="7FE94E8D">
            <w:pPr>
              <w:bidi w:val="0"/>
              <w:rPr>
                <w:rFonts w:hint="default"/>
                <w:color w:val="auto"/>
                <w:sz w:val="28"/>
                <w:szCs w:val="28"/>
              </w:rPr>
            </w:pPr>
          </w:p>
        </w:tc>
        <w:tc>
          <w:tcPr>
            <w:tcW w:w="1380" w:type="dxa"/>
            <w:vAlign w:val="center"/>
          </w:tcPr>
          <w:p w14:paraId="6E589CDA">
            <w:pPr>
              <w:bidi w:val="0"/>
              <w:rPr>
                <w:rFonts w:hint="eastAsia"/>
                <w:color w:val="auto"/>
                <w:sz w:val="28"/>
                <w:szCs w:val="28"/>
              </w:rPr>
            </w:pPr>
          </w:p>
        </w:tc>
      </w:tr>
      <w:tr w14:paraId="6FC0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2818EE1">
            <w:pPr>
              <w:bidi w:val="0"/>
              <w:rPr>
                <w:rFonts w:hint="eastAsia"/>
                <w:color w:val="auto"/>
                <w:sz w:val="28"/>
                <w:szCs w:val="28"/>
              </w:rPr>
            </w:pPr>
          </w:p>
        </w:tc>
        <w:tc>
          <w:tcPr>
            <w:tcW w:w="3441" w:type="dxa"/>
            <w:vAlign w:val="center"/>
          </w:tcPr>
          <w:p w14:paraId="3E22037D">
            <w:pPr>
              <w:bidi w:val="0"/>
              <w:rPr>
                <w:rFonts w:hint="eastAsia"/>
                <w:color w:val="auto"/>
                <w:sz w:val="28"/>
                <w:szCs w:val="28"/>
              </w:rPr>
            </w:pPr>
          </w:p>
        </w:tc>
        <w:tc>
          <w:tcPr>
            <w:tcW w:w="1155" w:type="dxa"/>
            <w:vAlign w:val="center"/>
          </w:tcPr>
          <w:p w14:paraId="70576439">
            <w:pPr>
              <w:bidi w:val="0"/>
              <w:rPr>
                <w:rFonts w:hint="default"/>
                <w:color w:val="auto"/>
                <w:sz w:val="28"/>
                <w:szCs w:val="28"/>
              </w:rPr>
            </w:pPr>
          </w:p>
        </w:tc>
        <w:tc>
          <w:tcPr>
            <w:tcW w:w="1380" w:type="dxa"/>
            <w:vAlign w:val="center"/>
          </w:tcPr>
          <w:p w14:paraId="4EB2091B">
            <w:pPr>
              <w:bidi w:val="0"/>
              <w:rPr>
                <w:rFonts w:hint="eastAsia"/>
                <w:color w:val="auto"/>
                <w:sz w:val="28"/>
                <w:szCs w:val="28"/>
              </w:rPr>
            </w:pPr>
          </w:p>
        </w:tc>
      </w:tr>
      <w:tr w14:paraId="4905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4E98352B">
            <w:pPr>
              <w:bidi w:val="0"/>
              <w:rPr>
                <w:rFonts w:hint="eastAsia"/>
                <w:color w:val="auto"/>
                <w:sz w:val="28"/>
                <w:szCs w:val="28"/>
              </w:rPr>
            </w:pPr>
          </w:p>
        </w:tc>
        <w:tc>
          <w:tcPr>
            <w:tcW w:w="3441" w:type="dxa"/>
            <w:vAlign w:val="center"/>
          </w:tcPr>
          <w:p w14:paraId="0B1AE65B">
            <w:pPr>
              <w:bidi w:val="0"/>
              <w:rPr>
                <w:rFonts w:hint="eastAsia"/>
                <w:color w:val="auto"/>
                <w:sz w:val="28"/>
                <w:szCs w:val="28"/>
              </w:rPr>
            </w:pPr>
          </w:p>
        </w:tc>
        <w:tc>
          <w:tcPr>
            <w:tcW w:w="1155" w:type="dxa"/>
            <w:vAlign w:val="center"/>
          </w:tcPr>
          <w:p w14:paraId="28712397">
            <w:pPr>
              <w:bidi w:val="0"/>
              <w:rPr>
                <w:rFonts w:hint="default"/>
                <w:color w:val="auto"/>
                <w:sz w:val="28"/>
                <w:szCs w:val="28"/>
              </w:rPr>
            </w:pPr>
          </w:p>
        </w:tc>
        <w:tc>
          <w:tcPr>
            <w:tcW w:w="1380" w:type="dxa"/>
            <w:vAlign w:val="center"/>
          </w:tcPr>
          <w:p w14:paraId="0A4BDDFC">
            <w:pPr>
              <w:bidi w:val="0"/>
              <w:rPr>
                <w:rFonts w:hint="eastAsia"/>
                <w:color w:val="auto"/>
                <w:sz w:val="28"/>
                <w:szCs w:val="28"/>
              </w:rPr>
            </w:pPr>
          </w:p>
        </w:tc>
      </w:tr>
      <w:tr w14:paraId="42F8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79DCCD5">
            <w:pPr>
              <w:bidi w:val="0"/>
              <w:rPr>
                <w:rFonts w:hint="eastAsia"/>
                <w:color w:val="auto"/>
                <w:sz w:val="28"/>
                <w:szCs w:val="28"/>
              </w:rPr>
            </w:pPr>
          </w:p>
        </w:tc>
        <w:tc>
          <w:tcPr>
            <w:tcW w:w="3441" w:type="dxa"/>
            <w:vAlign w:val="center"/>
          </w:tcPr>
          <w:p w14:paraId="12EA5A13">
            <w:pPr>
              <w:bidi w:val="0"/>
              <w:rPr>
                <w:rFonts w:hint="eastAsia"/>
                <w:color w:val="auto"/>
                <w:sz w:val="28"/>
                <w:szCs w:val="28"/>
              </w:rPr>
            </w:pPr>
          </w:p>
        </w:tc>
        <w:tc>
          <w:tcPr>
            <w:tcW w:w="1155" w:type="dxa"/>
            <w:vAlign w:val="center"/>
          </w:tcPr>
          <w:p w14:paraId="1C2F6280">
            <w:pPr>
              <w:bidi w:val="0"/>
              <w:rPr>
                <w:rFonts w:hint="default"/>
                <w:color w:val="auto"/>
                <w:sz w:val="28"/>
                <w:szCs w:val="28"/>
              </w:rPr>
            </w:pPr>
          </w:p>
        </w:tc>
        <w:tc>
          <w:tcPr>
            <w:tcW w:w="1380" w:type="dxa"/>
            <w:vAlign w:val="center"/>
          </w:tcPr>
          <w:p w14:paraId="7ABF97F9">
            <w:pPr>
              <w:bidi w:val="0"/>
              <w:rPr>
                <w:rFonts w:hint="eastAsia"/>
                <w:color w:val="auto"/>
                <w:sz w:val="28"/>
                <w:szCs w:val="28"/>
              </w:rPr>
            </w:pPr>
          </w:p>
        </w:tc>
      </w:tr>
      <w:tr w14:paraId="6569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28182D1">
            <w:pPr>
              <w:bidi w:val="0"/>
              <w:rPr>
                <w:rFonts w:hint="eastAsia"/>
                <w:color w:val="auto"/>
                <w:sz w:val="28"/>
                <w:szCs w:val="28"/>
              </w:rPr>
            </w:pPr>
          </w:p>
        </w:tc>
        <w:tc>
          <w:tcPr>
            <w:tcW w:w="3441" w:type="dxa"/>
            <w:vAlign w:val="center"/>
          </w:tcPr>
          <w:p w14:paraId="5027E685">
            <w:pPr>
              <w:bidi w:val="0"/>
              <w:rPr>
                <w:rFonts w:hint="eastAsia"/>
                <w:color w:val="auto"/>
                <w:sz w:val="28"/>
                <w:szCs w:val="28"/>
              </w:rPr>
            </w:pPr>
          </w:p>
        </w:tc>
        <w:tc>
          <w:tcPr>
            <w:tcW w:w="1155" w:type="dxa"/>
            <w:vAlign w:val="center"/>
          </w:tcPr>
          <w:p w14:paraId="343252EB">
            <w:pPr>
              <w:bidi w:val="0"/>
              <w:rPr>
                <w:rFonts w:hint="default"/>
                <w:color w:val="auto"/>
                <w:sz w:val="28"/>
                <w:szCs w:val="28"/>
              </w:rPr>
            </w:pPr>
          </w:p>
        </w:tc>
        <w:tc>
          <w:tcPr>
            <w:tcW w:w="1380" w:type="dxa"/>
            <w:vAlign w:val="center"/>
          </w:tcPr>
          <w:p w14:paraId="289885EA">
            <w:pPr>
              <w:bidi w:val="0"/>
              <w:rPr>
                <w:rFonts w:hint="eastAsia"/>
                <w:color w:val="auto"/>
                <w:sz w:val="28"/>
                <w:szCs w:val="28"/>
              </w:rPr>
            </w:pPr>
          </w:p>
        </w:tc>
      </w:tr>
      <w:tr w14:paraId="221D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38A05192">
            <w:pPr>
              <w:bidi w:val="0"/>
              <w:rPr>
                <w:rFonts w:hint="eastAsia"/>
                <w:color w:val="auto"/>
                <w:sz w:val="28"/>
                <w:szCs w:val="28"/>
              </w:rPr>
            </w:pPr>
          </w:p>
        </w:tc>
        <w:tc>
          <w:tcPr>
            <w:tcW w:w="3441" w:type="dxa"/>
            <w:vAlign w:val="center"/>
          </w:tcPr>
          <w:p w14:paraId="71999E21">
            <w:pPr>
              <w:bidi w:val="0"/>
              <w:rPr>
                <w:rFonts w:hint="eastAsia"/>
                <w:color w:val="auto"/>
                <w:sz w:val="28"/>
                <w:szCs w:val="28"/>
              </w:rPr>
            </w:pPr>
          </w:p>
        </w:tc>
        <w:tc>
          <w:tcPr>
            <w:tcW w:w="1155" w:type="dxa"/>
            <w:vAlign w:val="center"/>
          </w:tcPr>
          <w:p w14:paraId="456F9760">
            <w:pPr>
              <w:bidi w:val="0"/>
              <w:rPr>
                <w:rFonts w:hint="default"/>
                <w:color w:val="auto"/>
                <w:sz w:val="28"/>
                <w:szCs w:val="28"/>
              </w:rPr>
            </w:pPr>
          </w:p>
        </w:tc>
        <w:tc>
          <w:tcPr>
            <w:tcW w:w="1380" w:type="dxa"/>
            <w:vAlign w:val="center"/>
          </w:tcPr>
          <w:p w14:paraId="6D3640FF">
            <w:pPr>
              <w:bidi w:val="0"/>
              <w:rPr>
                <w:rFonts w:hint="eastAsia"/>
                <w:color w:val="auto"/>
                <w:sz w:val="28"/>
                <w:szCs w:val="28"/>
              </w:rPr>
            </w:pPr>
          </w:p>
        </w:tc>
      </w:tr>
      <w:tr w14:paraId="6C9E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389F05D">
            <w:pPr>
              <w:bidi w:val="0"/>
              <w:rPr>
                <w:rFonts w:hint="eastAsia"/>
                <w:color w:val="auto"/>
                <w:sz w:val="28"/>
                <w:szCs w:val="28"/>
              </w:rPr>
            </w:pPr>
          </w:p>
        </w:tc>
        <w:tc>
          <w:tcPr>
            <w:tcW w:w="3441" w:type="dxa"/>
            <w:vAlign w:val="center"/>
          </w:tcPr>
          <w:p w14:paraId="2AC1236C">
            <w:pPr>
              <w:bidi w:val="0"/>
              <w:rPr>
                <w:rFonts w:hint="eastAsia"/>
                <w:color w:val="auto"/>
                <w:sz w:val="28"/>
                <w:szCs w:val="28"/>
              </w:rPr>
            </w:pPr>
          </w:p>
        </w:tc>
        <w:tc>
          <w:tcPr>
            <w:tcW w:w="1155" w:type="dxa"/>
            <w:vAlign w:val="center"/>
          </w:tcPr>
          <w:p w14:paraId="7D18E1F6">
            <w:pPr>
              <w:bidi w:val="0"/>
              <w:rPr>
                <w:rFonts w:hint="default"/>
                <w:color w:val="auto"/>
                <w:sz w:val="28"/>
                <w:szCs w:val="28"/>
              </w:rPr>
            </w:pPr>
          </w:p>
        </w:tc>
        <w:tc>
          <w:tcPr>
            <w:tcW w:w="1380" w:type="dxa"/>
            <w:vAlign w:val="center"/>
          </w:tcPr>
          <w:p w14:paraId="49C430AD">
            <w:pPr>
              <w:bidi w:val="0"/>
              <w:rPr>
                <w:rFonts w:hint="eastAsia"/>
                <w:color w:val="auto"/>
                <w:sz w:val="28"/>
                <w:szCs w:val="28"/>
              </w:rPr>
            </w:pPr>
          </w:p>
        </w:tc>
      </w:tr>
      <w:tr w14:paraId="2823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A715023">
            <w:pPr>
              <w:bidi w:val="0"/>
              <w:rPr>
                <w:rFonts w:hint="eastAsia"/>
                <w:color w:val="auto"/>
                <w:sz w:val="28"/>
                <w:szCs w:val="28"/>
              </w:rPr>
            </w:pPr>
          </w:p>
        </w:tc>
        <w:tc>
          <w:tcPr>
            <w:tcW w:w="3441" w:type="dxa"/>
            <w:vAlign w:val="center"/>
          </w:tcPr>
          <w:p w14:paraId="27A0AC6D">
            <w:pPr>
              <w:bidi w:val="0"/>
              <w:rPr>
                <w:rFonts w:hint="eastAsia"/>
                <w:color w:val="auto"/>
                <w:sz w:val="28"/>
                <w:szCs w:val="28"/>
              </w:rPr>
            </w:pPr>
          </w:p>
        </w:tc>
        <w:tc>
          <w:tcPr>
            <w:tcW w:w="1155" w:type="dxa"/>
            <w:vAlign w:val="center"/>
          </w:tcPr>
          <w:p w14:paraId="5EB51727">
            <w:pPr>
              <w:bidi w:val="0"/>
              <w:rPr>
                <w:rFonts w:hint="default"/>
                <w:color w:val="auto"/>
                <w:sz w:val="28"/>
                <w:szCs w:val="28"/>
              </w:rPr>
            </w:pPr>
          </w:p>
        </w:tc>
        <w:tc>
          <w:tcPr>
            <w:tcW w:w="1380" w:type="dxa"/>
            <w:vAlign w:val="center"/>
          </w:tcPr>
          <w:p w14:paraId="76E05CFE">
            <w:pPr>
              <w:bidi w:val="0"/>
              <w:rPr>
                <w:rFonts w:hint="eastAsia"/>
                <w:color w:val="auto"/>
                <w:sz w:val="28"/>
                <w:szCs w:val="28"/>
              </w:rPr>
            </w:pPr>
          </w:p>
        </w:tc>
      </w:tr>
      <w:tr w14:paraId="1B8C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656E527">
            <w:pPr>
              <w:bidi w:val="0"/>
              <w:rPr>
                <w:rFonts w:hint="eastAsia"/>
                <w:color w:val="auto"/>
                <w:sz w:val="28"/>
                <w:szCs w:val="28"/>
              </w:rPr>
            </w:pPr>
          </w:p>
        </w:tc>
        <w:tc>
          <w:tcPr>
            <w:tcW w:w="3441" w:type="dxa"/>
            <w:vAlign w:val="center"/>
          </w:tcPr>
          <w:p w14:paraId="4AB3E357">
            <w:pPr>
              <w:bidi w:val="0"/>
              <w:rPr>
                <w:rFonts w:hint="eastAsia"/>
                <w:color w:val="auto"/>
                <w:sz w:val="28"/>
                <w:szCs w:val="28"/>
              </w:rPr>
            </w:pPr>
          </w:p>
        </w:tc>
        <w:tc>
          <w:tcPr>
            <w:tcW w:w="1155" w:type="dxa"/>
            <w:vAlign w:val="center"/>
          </w:tcPr>
          <w:p w14:paraId="0BC46403">
            <w:pPr>
              <w:bidi w:val="0"/>
              <w:rPr>
                <w:rFonts w:hint="default"/>
                <w:color w:val="auto"/>
                <w:sz w:val="28"/>
                <w:szCs w:val="28"/>
              </w:rPr>
            </w:pPr>
          </w:p>
        </w:tc>
        <w:tc>
          <w:tcPr>
            <w:tcW w:w="1380" w:type="dxa"/>
            <w:vAlign w:val="center"/>
          </w:tcPr>
          <w:p w14:paraId="7AEC30FB">
            <w:pPr>
              <w:bidi w:val="0"/>
              <w:rPr>
                <w:rFonts w:hint="eastAsia"/>
                <w:color w:val="auto"/>
                <w:sz w:val="28"/>
                <w:szCs w:val="28"/>
              </w:rPr>
            </w:pPr>
          </w:p>
        </w:tc>
      </w:tr>
      <w:tr w14:paraId="5BD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D4990F3">
            <w:pPr>
              <w:bidi w:val="0"/>
              <w:rPr>
                <w:rFonts w:hint="eastAsia"/>
                <w:color w:val="auto"/>
                <w:sz w:val="28"/>
                <w:szCs w:val="28"/>
              </w:rPr>
            </w:pPr>
          </w:p>
        </w:tc>
        <w:tc>
          <w:tcPr>
            <w:tcW w:w="3441" w:type="dxa"/>
            <w:vAlign w:val="center"/>
          </w:tcPr>
          <w:p w14:paraId="004E9A4E">
            <w:pPr>
              <w:bidi w:val="0"/>
              <w:rPr>
                <w:rFonts w:hint="eastAsia"/>
                <w:color w:val="auto"/>
                <w:sz w:val="28"/>
                <w:szCs w:val="28"/>
              </w:rPr>
            </w:pPr>
          </w:p>
        </w:tc>
        <w:tc>
          <w:tcPr>
            <w:tcW w:w="1155" w:type="dxa"/>
            <w:vAlign w:val="center"/>
          </w:tcPr>
          <w:p w14:paraId="58981D9D">
            <w:pPr>
              <w:bidi w:val="0"/>
              <w:rPr>
                <w:rFonts w:hint="default"/>
                <w:color w:val="auto"/>
                <w:sz w:val="28"/>
                <w:szCs w:val="28"/>
              </w:rPr>
            </w:pPr>
          </w:p>
        </w:tc>
        <w:tc>
          <w:tcPr>
            <w:tcW w:w="1380" w:type="dxa"/>
            <w:vAlign w:val="center"/>
          </w:tcPr>
          <w:p w14:paraId="7D3C63BD">
            <w:pPr>
              <w:bidi w:val="0"/>
              <w:rPr>
                <w:rFonts w:hint="eastAsia"/>
                <w:color w:val="auto"/>
                <w:sz w:val="28"/>
                <w:szCs w:val="28"/>
              </w:rPr>
            </w:pPr>
          </w:p>
        </w:tc>
      </w:tr>
      <w:tr w14:paraId="2EFB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CC8C95E">
            <w:pPr>
              <w:bidi w:val="0"/>
              <w:rPr>
                <w:rFonts w:hint="eastAsia"/>
                <w:color w:val="auto"/>
                <w:sz w:val="28"/>
                <w:szCs w:val="28"/>
              </w:rPr>
            </w:pPr>
          </w:p>
        </w:tc>
        <w:tc>
          <w:tcPr>
            <w:tcW w:w="3441" w:type="dxa"/>
            <w:vAlign w:val="center"/>
          </w:tcPr>
          <w:p w14:paraId="70D4268F">
            <w:pPr>
              <w:bidi w:val="0"/>
              <w:rPr>
                <w:rFonts w:hint="eastAsia"/>
                <w:color w:val="auto"/>
                <w:sz w:val="28"/>
                <w:szCs w:val="28"/>
              </w:rPr>
            </w:pPr>
          </w:p>
        </w:tc>
        <w:tc>
          <w:tcPr>
            <w:tcW w:w="1155" w:type="dxa"/>
            <w:vAlign w:val="center"/>
          </w:tcPr>
          <w:p w14:paraId="298126F3">
            <w:pPr>
              <w:bidi w:val="0"/>
              <w:rPr>
                <w:rFonts w:hint="default"/>
                <w:color w:val="auto"/>
                <w:sz w:val="28"/>
                <w:szCs w:val="28"/>
              </w:rPr>
            </w:pPr>
          </w:p>
        </w:tc>
        <w:tc>
          <w:tcPr>
            <w:tcW w:w="1380" w:type="dxa"/>
            <w:vAlign w:val="center"/>
          </w:tcPr>
          <w:p w14:paraId="40C05073">
            <w:pPr>
              <w:bidi w:val="0"/>
              <w:rPr>
                <w:rFonts w:hint="eastAsia"/>
                <w:color w:val="auto"/>
                <w:sz w:val="28"/>
                <w:szCs w:val="28"/>
              </w:rPr>
            </w:pPr>
          </w:p>
        </w:tc>
      </w:tr>
      <w:tr w14:paraId="78DE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351356A">
            <w:pPr>
              <w:bidi w:val="0"/>
              <w:rPr>
                <w:rFonts w:hint="eastAsia"/>
                <w:color w:val="auto"/>
                <w:sz w:val="28"/>
                <w:szCs w:val="28"/>
              </w:rPr>
            </w:pPr>
          </w:p>
        </w:tc>
        <w:tc>
          <w:tcPr>
            <w:tcW w:w="3441" w:type="dxa"/>
            <w:vAlign w:val="center"/>
          </w:tcPr>
          <w:p w14:paraId="37815EC6">
            <w:pPr>
              <w:bidi w:val="0"/>
              <w:rPr>
                <w:rFonts w:hint="eastAsia"/>
                <w:color w:val="auto"/>
                <w:sz w:val="28"/>
                <w:szCs w:val="28"/>
              </w:rPr>
            </w:pPr>
          </w:p>
        </w:tc>
        <w:tc>
          <w:tcPr>
            <w:tcW w:w="1155" w:type="dxa"/>
            <w:vAlign w:val="center"/>
          </w:tcPr>
          <w:p w14:paraId="2AF7A0CA">
            <w:pPr>
              <w:bidi w:val="0"/>
              <w:rPr>
                <w:rFonts w:hint="default"/>
                <w:color w:val="auto"/>
                <w:sz w:val="28"/>
                <w:szCs w:val="28"/>
              </w:rPr>
            </w:pPr>
          </w:p>
        </w:tc>
        <w:tc>
          <w:tcPr>
            <w:tcW w:w="1380" w:type="dxa"/>
            <w:vAlign w:val="center"/>
          </w:tcPr>
          <w:p w14:paraId="6A2CBB9D">
            <w:pPr>
              <w:bidi w:val="0"/>
              <w:rPr>
                <w:rFonts w:hint="eastAsia"/>
                <w:color w:val="auto"/>
                <w:sz w:val="28"/>
                <w:szCs w:val="28"/>
              </w:rPr>
            </w:pPr>
          </w:p>
        </w:tc>
      </w:tr>
      <w:tr w14:paraId="2295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14:paraId="295BBC78">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14:paraId="0940A282">
            <w:pPr>
              <w:widowControl/>
              <w:numPr>
                <w:ilvl w:val="0"/>
                <w:numId w:val="4"/>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14:paraId="349FAF3A">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r>
              <w:rPr>
                <w:rFonts w:hint="eastAsia" w:ascii="仿宋" w:hAnsi="仿宋" w:cs="宋体"/>
                <w:color w:val="auto"/>
                <w:kern w:val="0"/>
                <w:sz w:val="22"/>
                <w:szCs w:val="22"/>
                <w:lang w:val="en-US" w:eastAsia="zh-CN"/>
              </w:rPr>
              <w:t>，否则视为无效投标。</w:t>
            </w:r>
          </w:p>
        </w:tc>
      </w:tr>
      <w:tr w14:paraId="0DC1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14:paraId="00FBC2EA">
            <w:pPr>
              <w:bidi w:val="0"/>
              <w:rPr>
                <w:color w:val="auto"/>
                <w:sz w:val="28"/>
                <w:szCs w:val="28"/>
              </w:rPr>
            </w:pPr>
            <w:r>
              <w:rPr>
                <w:rFonts w:hint="eastAsia"/>
                <w:color w:val="auto"/>
                <w:sz w:val="28"/>
                <w:szCs w:val="28"/>
              </w:rPr>
              <w:t xml:space="preserve">投标人代表签字： </w:t>
            </w:r>
            <w:r>
              <w:rPr>
                <w:rFonts w:hint="default"/>
                <w:color w:val="auto"/>
                <w:sz w:val="28"/>
                <w:szCs w:val="28"/>
              </w:rPr>
              <w:t xml:space="preserve">                    </w:t>
            </w:r>
          </w:p>
        </w:tc>
      </w:tr>
    </w:tbl>
    <w:p w14:paraId="2A7D852B">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003970B1">
      <w:pPr>
        <w:bidi w:val="0"/>
        <w:rPr>
          <w:rFonts w:hint="eastAsia"/>
          <w:color w:val="auto"/>
          <w:lang w:eastAsia="zh-CN"/>
        </w:rPr>
      </w:pPr>
      <w:r>
        <w:rPr>
          <w:rFonts w:hint="eastAsia"/>
          <w:color w:val="auto"/>
          <w:lang w:eastAsia="zh-CN"/>
        </w:rPr>
        <w:t>封面</w:t>
      </w:r>
    </w:p>
    <w:p w14:paraId="56A9FD65">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14:paraId="22D4CAC9">
      <w:pPr>
        <w:bidi w:val="0"/>
        <w:ind w:left="8986" w:leftChars="800" w:hanging="6746" w:hangingChars="600"/>
        <w:rPr>
          <w:rFonts w:hint="eastAsia"/>
          <w:b/>
          <w:bCs/>
          <w:color w:val="auto"/>
        </w:rPr>
      </w:pPr>
      <w:bookmarkStart w:id="172" w:name="_Toc3916_WPSOffice_Level1"/>
      <w:bookmarkStart w:id="173" w:name="_Toc21164_WPSOffice_Level1"/>
      <w:bookmarkStart w:id="174" w:name="_Toc31517_WPSOffice_Level1"/>
      <w:bookmarkStart w:id="175" w:name="_Toc14860_WPSOffice_Level1"/>
      <w:bookmarkStart w:id="176" w:name="_Toc22157_WPSOffice_Level1"/>
      <w:bookmarkStart w:id="177" w:name="_Toc5226_WPSOffice_Level1"/>
      <w:bookmarkStart w:id="178" w:name="_Toc17336_WPSOffice_Level1"/>
      <w:bookmarkStart w:id="179" w:name="_Toc7586_WPSOffice_Level1"/>
      <w:bookmarkStart w:id="180" w:name="_Toc27840_WPSOffice_Level1"/>
      <w:bookmarkStart w:id="181" w:name="_Toc28855_WPSOffice_Level1"/>
      <w:r>
        <w:rPr>
          <w:rFonts w:hint="eastAsia"/>
          <w:b/>
          <w:bCs/>
          <w:color w:val="auto"/>
          <w:sz w:val="112"/>
          <w:szCs w:val="112"/>
        </w:rPr>
        <w:t xml:space="preserve">投 标 文 </w:t>
      </w:r>
      <w:r>
        <w:rPr>
          <w:rFonts w:hint="eastAsia"/>
          <w:b/>
          <w:bCs/>
          <w:color w:val="auto"/>
          <w:sz w:val="112"/>
          <w:szCs w:val="112"/>
          <w:lang w:eastAsia="zh-CN"/>
        </w:rPr>
        <w:t>件</w:t>
      </w:r>
      <w:bookmarkEnd w:id="172"/>
      <w:bookmarkEnd w:id="173"/>
      <w:bookmarkEnd w:id="174"/>
      <w:bookmarkEnd w:id="175"/>
      <w:bookmarkEnd w:id="176"/>
      <w:bookmarkEnd w:id="177"/>
      <w:bookmarkEnd w:id="178"/>
      <w:bookmarkEnd w:id="179"/>
      <w:bookmarkEnd w:id="180"/>
      <w:bookmarkEnd w:id="181"/>
      <w:r>
        <w:rPr>
          <w:rFonts w:hint="eastAsia"/>
          <w:b/>
          <w:bCs/>
          <w:color w:val="auto"/>
          <w:sz w:val="112"/>
          <w:szCs w:val="112"/>
          <w:lang w:val="en-US" w:eastAsia="zh-CN"/>
        </w:rPr>
        <w:t xml:space="preserve"> </w:t>
      </w:r>
      <w:r>
        <w:rPr>
          <w:rFonts w:hint="eastAsia"/>
          <w:b/>
          <w:bCs/>
          <w:color w:val="auto"/>
          <w:lang w:val="en-US" w:eastAsia="zh-CN"/>
        </w:rPr>
        <w:t xml:space="preserve">                                                                                        </w:t>
      </w:r>
    </w:p>
    <w:p w14:paraId="5E3AF4CC">
      <w:pPr>
        <w:bidi w:val="0"/>
        <w:ind w:left="3360" w:leftChars="1200" w:firstLine="281" w:firstLineChars="100"/>
        <w:rPr>
          <w:rFonts w:hint="eastAsia"/>
          <w:b/>
          <w:bCs/>
          <w:color w:val="auto"/>
          <w:lang w:eastAsia="zh-CN"/>
        </w:rPr>
      </w:pPr>
    </w:p>
    <w:p w14:paraId="06A582F9">
      <w:pPr>
        <w:bidi w:val="0"/>
        <w:ind w:left="3360" w:leftChars="1200" w:firstLine="281" w:firstLineChars="100"/>
        <w:rPr>
          <w:rFonts w:hint="eastAsia"/>
          <w:b/>
          <w:bCs/>
          <w:color w:val="auto"/>
          <w:lang w:eastAsia="zh-CN"/>
        </w:rPr>
      </w:pPr>
    </w:p>
    <w:p w14:paraId="1D4DD948">
      <w:pPr>
        <w:bidi w:val="0"/>
        <w:ind w:left="3360" w:leftChars="1200" w:firstLine="281" w:firstLineChars="100"/>
        <w:rPr>
          <w:rFonts w:hint="eastAsia"/>
          <w:b/>
          <w:bCs/>
          <w:color w:val="auto"/>
          <w:lang w:eastAsia="zh-CN"/>
        </w:rPr>
      </w:pPr>
    </w:p>
    <w:p w14:paraId="467C9AC7">
      <w:pPr>
        <w:bidi w:val="0"/>
        <w:ind w:left="3360" w:leftChars="1200" w:firstLine="361" w:firstLineChars="100"/>
        <w:rPr>
          <w:rFonts w:hint="eastAsia"/>
          <w:b/>
          <w:bCs/>
          <w:color w:val="auto"/>
          <w:sz w:val="36"/>
          <w:szCs w:val="36"/>
          <w:lang w:eastAsia="zh-CN"/>
        </w:rPr>
      </w:pPr>
      <w:bookmarkStart w:id="182" w:name="_Toc5931_WPSOffice_Level1"/>
      <w:bookmarkStart w:id="183" w:name="_Toc26265_WPSOffice_Level1"/>
      <w:bookmarkStart w:id="184" w:name="_Toc28184_WPSOffice_Level1"/>
      <w:bookmarkStart w:id="185" w:name="_Toc8732_WPSOffice_Level1"/>
      <w:bookmarkStart w:id="186" w:name="_Toc4599_WPSOffice_Level1"/>
      <w:bookmarkStart w:id="187" w:name="_Toc3406_WPSOffice_Level1"/>
      <w:bookmarkStart w:id="188" w:name="_Toc28522_WPSOffice_Level1"/>
      <w:bookmarkStart w:id="189" w:name="_Toc3317_WPSOffice_Level1"/>
      <w:bookmarkStart w:id="190" w:name="_Toc24602_WPSOffice_Level1"/>
      <w:bookmarkStart w:id="191" w:name="_Toc3193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82"/>
      <w:bookmarkEnd w:id="183"/>
      <w:bookmarkEnd w:id="184"/>
      <w:bookmarkEnd w:id="185"/>
      <w:bookmarkEnd w:id="186"/>
      <w:bookmarkEnd w:id="187"/>
      <w:bookmarkEnd w:id="188"/>
      <w:bookmarkEnd w:id="189"/>
      <w:bookmarkEnd w:id="190"/>
      <w:bookmarkEnd w:id="191"/>
      <w:r>
        <w:rPr>
          <w:rFonts w:hint="eastAsia"/>
          <w:b/>
          <w:bCs/>
          <w:color w:val="auto"/>
          <w:sz w:val="36"/>
          <w:szCs w:val="36"/>
          <w:lang w:val="en-US" w:eastAsia="zh-CN"/>
        </w:rPr>
        <w:t xml:space="preserve">                                                                                                                    </w:t>
      </w:r>
    </w:p>
    <w:p w14:paraId="776F6B26">
      <w:pPr>
        <w:bidi w:val="0"/>
        <w:ind w:left="3360" w:leftChars="1200" w:firstLine="361" w:firstLineChars="100"/>
        <w:rPr>
          <w:rFonts w:hint="eastAsia"/>
          <w:b/>
          <w:bCs/>
          <w:color w:val="auto"/>
          <w:sz w:val="36"/>
          <w:szCs w:val="36"/>
          <w:lang w:eastAsia="zh-CN"/>
        </w:rPr>
      </w:pPr>
    </w:p>
    <w:p w14:paraId="21F0E387">
      <w:pPr>
        <w:bidi w:val="0"/>
        <w:ind w:left="3360" w:leftChars="1200" w:firstLine="361" w:firstLineChars="100"/>
        <w:rPr>
          <w:rFonts w:hint="eastAsia"/>
          <w:b/>
          <w:bCs/>
          <w:color w:val="auto"/>
          <w:sz w:val="36"/>
          <w:szCs w:val="36"/>
          <w:lang w:eastAsia="zh-CN"/>
        </w:rPr>
      </w:pPr>
    </w:p>
    <w:p w14:paraId="407F1BDA">
      <w:pPr>
        <w:bidi w:val="0"/>
        <w:ind w:left="3360" w:leftChars="1200" w:firstLine="361" w:firstLineChars="100"/>
        <w:rPr>
          <w:rFonts w:hint="eastAsia"/>
          <w:b/>
          <w:bCs/>
          <w:color w:val="auto"/>
          <w:sz w:val="36"/>
          <w:szCs w:val="36"/>
          <w:lang w:eastAsia="zh-CN"/>
        </w:rPr>
      </w:pPr>
    </w:p>
    <w:p w14:paraId="4EEE4549">
      <w:pPr>
        <w:bidi w:val="0"/>
        <w:ind w:left="3360" w:leftChars="1200" w:firstLine="361" w:firstLineChars="100"/>
        <w:rPr>
          <w:rFonts w:hint="eastAsia"/>
          <w:b/>
          <w:bCs/>
          <w:color w:val="auto"/>
          <w:sz w:val="36"/>
          <w:szCs w:val="36"/>
          <w:lang w:eastAsia="zh-CN"/>
        </w:rPr>
      </w:pPr>
    </w:p>
    <w:p w14:paraId="269BCC87">
      <w:pPr>
        <w:bidi w:val="0"/>
        <w:ind w:left="3360" w:leftChars="1200" w:firstLine="361" w:firstLineChars="100"/>
        <w:rPr>
          <w:rFonts w:hint="eastAsia"/>
          <w:b/>
          <w:bCs/>
          <w:color w:val="auto"/>
          <w:sz w:val="36"/>
          <w:szCs w:val="36"/>
          <w:lang w:eastAsia="zh-CN"/>
        </w:rPr>
      </w:pPr>
    </w:p>
    <w:p w14:paraId="382DB799">
      <w:pPr>
        <w:bidi w:val="0"/>
        <w:ind w:left="3360" w:leftChars="1200" w:firstLine="361" w:firstLineChars="100"/>
        <w:rPr>
          <w:rFonts w:hint="eastAsia"/>
          <w:b/>
          <w:bCs/>
          <w:color w:val="auto"/>
          <w:sz w:val="36"/>
          <w:szCs w:val="36"/>
          <w:lang w:eastAsia="zh-CN"/>
        </w:rPr>
      </w:pPr>
    </w:p>
    <w:p w14:paraId="263DF391">
      <w:pPr>
        <w:bidi w:val="0"/>
        <w:ind w:left="3360" w:leftChars="1200" w:firstLine="361" w:firstLineChars="100"/>
        <w:rPr>
          <w:rFonts w:hint="eastAsia"/>
          <w:b/>
          <w:bCs/>
          <w:color w:val="auto"/>
          <w:sz w:val="36"/>
          <w:szCs w:val="36"/>
          <w:lang w:eastAsia="zh-CN"/>
        </w:rPr>
      </w:pPr>
    </w:p>
    <w:p w14:paraId="5B90AB90">
      <w:pPr>
        <w:bidi w:val="0"/>
        <w:ind w:left="3360" w:leftChars="1200" w:firstLine="361" w:firstLineChars="100"/>
        <w:rPr>
          <w:rFonts w:hint="eastAsia"/>
          <w:b/>
          <w:bCs/>
          <w:color w:val="auto"/>
          <w:sz w:val="36"/>
          <w:szCs w:val="36"/>
          <w:lang w:eastAsia="zh-CN"/>
        </w:rPr>
      </w:pPr>
    </w:p>
    <w:p w14:paraId="30B951E1">
      <w:pPr>
        <w:bidi w:val="0"/>
        <w:ind w:left="3360" w:leftChars="1200" w:firstLine="361" w:firstLineChars="100"/>
        <w:rPr>
          <w:rFonts w:hint="eastAsia"/>
          <w:b/>
          <w:bCs/>
          <w:color w:val="auto"/>
          <w:sz w:val="36"/>
          <w:szCs w:val="36"/>
          <w:lang w:eastAsia="zh-CN"/>
        </w:rPr>
      </w:pPr>
    </w:p>
    <w:p w14:paraId="1E6E214A">
      <w:pPr>
        <w:bidi w:val="0"/>
        <w:ind w:firstLine="723" w:firstLineChars="200"/>
        <w:rPr>
          <w:rFonts w:hint="eastAsia"/>
          <w:b/>
          <w:bCs/>
          <w:color w:val="auto"/>
          <w:sz w:val="36"/>
          <w:szCs w:val="36"/>
        </w:rPr>
      </w:pPr>
      <w:bookmarkStart w:id="192" w:name="_Toc24924_WPSOffice_Level1"/>
      <w:bookmarkStart w:id="193" w:name="_Toc29131_WPSOffice_Level1"/>
      <w:bookmarkStart w:id="194" w:name="_Toc15008_WPSOffice_Level1"/>
      <w:bookmarkStart w:id="195" w:name="_Toc18738_WPSOffice_Level1"/>
      <w:bookmarkStart w:id="196" w:name="_Toc32356_WPSOffice_Level1"/>
      <w:bookmarkStart w:id="197" w:name="_Toc27724_WPSOffice_Level1"/>
      <w:bookmarkStart w:id="198" w:name="_Toc20016_WPSOffice_Level1"/>
      <w:bookmarkStart w:id="199" w:name="_Toc10147_WPSOffice_Level1"/>
      <w:bookmarkStart w:id="200" w:name="_Toc17125_WPSOffice_Level1"/>
      <w:bookmarkStart w:id="201" w:name="_Toc18335_WPSOffice_Level1"/>
      <w:r>
        <w:rPr>
          <w:rFonts w:hint="eastAsia"/>
          <w:b/>
          <w:bCs/>
          <w:color w:val="auto"/>
          <w:sz w:val="36"/>
          <w:szCs w:val="36"/>
        </w:rPr>
        <w:t>项目编号:</w:t>
      </w:r>
      <w:bookmarkEnd w:id="192"/>
      <w:bookmarkEnd w:id="193"/>
      <w:bookmarkEnd w:id="194"/>
      <w:bookmarkEnd w:id="195"/>
      <w:bookmarkEnd w:id="196"/>
      <w:bookmarkEnd w:id="197"/>
      <w:bookmarkEnd w:id="198"/>
      <w:bookmarkEnd w:id="199"/>
      <w:bookmarkEnd w:id="200"/>
      <w:bookmarkEnd w:id="201"/>
      <w:r>
        <w:rPr>
          <w:rFonts w:hint="eastAsia"/>
          <w:b/>
          <w:bCs/>
          <w:color w:val="auto"/>
          <w:sz w:val="36"/>
          <w:szCs w:val="36"/>
        </w:rPr>
        <w:t xml:space="preserve">               </w:t>
      </w:r>
    </w:p>
    <w:p w14:paraId="240A7E1C">
      <w:pPr>
        <w:bidi w:val="0"/>
        <w:ind w:firstLine="723" w:firstLineChars="200"/>
        <w:rPr>
          <w:rFonts w:hint="eastAsia"/>
          <w:b/>
          <w:bCs/>
          <w:color w:val="auto"/>
          <w:sz w:val="36"/>
          <w:szCs w:val="36"/>
        </w:rPr>
      </w:pPr>
      <w:bookmarkStart w:id="202" w:name="_Toc29718_WPSOffice_Level1"/>
      <w:bookmarkStart w:id="203" w:name="_Toc20191_WPSOffice_Level1"/>
      <w:bookmarkStart w:id="204" w:name="_Toc13551_WPSOffice_Level1"/>
      <w:bookmarkStart w:id="205" w:name="_Toc6793_WPSOffice_Level1"/>
      <w:bookmarkStart w:id="206" w:name="_Toc30533_WPSOffice_Level1"/>
      <w:bookmarkStart w:id="207" w:name="_Toc7036_WPSOffice_Level1"/>
      <w:bookmarkStart w:id="208" w:name="_Toc24374_WPSOffice_Level1"/>
      <w:bookmarkStart w:id="209" w:name="_Toc31890_WPSOffice_Level1"/>
      <w:bookmarkStart w:id="210" w:name="_Toc6338_WPSOffice_Level1"/>
      <w:bookmarkStart w:id="211" w:name="_Toc19650_WPSOffice_Level1"/>
      <w:r>
        <w:rPr>
          <w:rFonts w:hint="eastAsia"/>
          <w:b/>
          <w:bCs/>
          <w:color w:val="auto"/>
          <w:sz w:val="36"/>
          <w:szCs w:val="36"/>
        </w:rPr>
        <w:t>项目名称：</w:t>
      </w:r>
      <w:bookmarkEnd w:id="202"/>
      <w:bookmarkEnd w:id="203"/>
      <w:bookmarkEnd w:id="204"/>
      <w:bookmarkEnd w:id="205"/>
      <w:bookmarkEnd w:id="206"/>
      <w:bookmarkEnd w:id="207"/>
      <w:bookmarkEnd w:id="208"/>
      <w:bookmarkEnd w:id="209"/>
      <w:bookmarkEnd w:id="210"/>
      <w:bookmarkEnd w:id="211"/>
    </w:p>
    <w:p w14:paraId="41B42CD4">
      <w:pPr>
        <w:bidi w:val="0"/>
        <w:ind w:firstLine="723" w:firstLineChars="200"/>
        <w:rPr>
          <w:rFonts w:hint="eastAsia"/>
          <w:b/>
          <w:bCs/>
          <w:color w:val="auto"/>
          <w:lang w:eastAsia="zh-CN"/>
        </w:rPr>
      </w:pPr>
      <w:bookmarkStart w:id="212" w:name="_Toc24610_WPSOffice_Level1"/>
      <w:bookmarkStart w:id="213" w:name="_Toc4059_WPSOffice_Level1"/>
      <w:bookmarkStart w:id="214" w:name="_Toc4651_WPSOffice_Level1"/>
      <w:bookmarkStart w:id="215" w:name="_Toc13757_WPSOffice_Level1"/>
      <w:bookmarkStart w:id="216" w:name="_Toc6059_WPSOffice_Level1"/>
      <w:bookmarkStart w:id="217" w:name="_Toc25071_WPSOffice_Level1"/>
      <w:bookmarkStart w:id="218" w:name="_Toc18448_WPSOffice_Level1"/>
      <w:bookmarkStart w:id="219" w:name="_Toc29035_WPSOffice_Level1"/>
      <w:bookmarkStart w:id="220" w:name="_Toc8505_WPSOffice_Level1"/>
      <w:bookmarkStart w:id="221" w:name="_Toc29844_WPSOffice_Level1"/>
      <w:r>
        <w:rPr>
          <w:rFonts w:hint="eastAsia"/>
          <w:b/>
          <w:bCs/>
          <w:color w:val="auto"/>
          <w:sz w:val="36"/>
          <w:szCs w:val="36"/>
        </w:rPr>
        <w:t>投标单位：</w:t>
      </w:r>
      <w:bookmarkEnd w:id="212"/>
      <w:bookmarkEnd w:id="213"/>
      <w:bookmarkEnd w:id="214"/>
      <w:bookmarkEnd w:id="215"/>
      <w:bookmarkEnd w:id="216"/>
      <w:bookmarkEnd w:id="217"/>
      <w:bookmarkEnd w:id="218"/>
      <w:bookmarkEnd w:id="219"/>
      <w:bookmarkEnd w:id="220"/>
      <w:bookmarkEnd w:id="221"/>
      <w:r>
        <w:rPr>
          <w:rFonts w:hint="eastAsia"/>
          <w:b/>
          <w:bCs/>
          <w:color w:val="auto"/>
          <w:sz w:val="36"/>
          <w:szCs w:val="36"/>
          <w:lang w:eastAsia="zh-CN"/>
        </w:rPr>
        <w:br w:type="page"/>
      </w:r>
    </w:p>
    <w:p w14:paraId="6786A6D3">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14:paraId="648D3A74">
      <w:pPr>
        <w:bidi w:val="0"/>
        <w:ind w:left="3640" w:leftChars="1300" w:firstLine="6160" w:firstLineChars="2200"/>
        <w:rPr>
          <w:rFonts w:hint="eastAsia"/>
          <w:color w:val="auto"/>
          <w:lang w:val="en-US" w:eastAsia="zh-CN"/>
        </w:rPr>
      </w:pPr>
      <w:r>
        <w:rPr>
          <w:rFonts w:hint="eastAsia"/>
          <w:color w:val="auto"/>
          <w:lang w:val="en-US" w:eastAsia="zh-CN"/>
        </w:rPr>
        <w:t xml:space="preserve"> </w:t>
      </w:r>
    </w:p>
    <w:p w14:paraId="26B4635A">
      <w:pPr>
        <w:bidi w:val="0"/>
        <w:ind w:left="3640" w:leftChars="1300" w:firstLine="6160" w:firstLineChars="2200"/>
        <w:rPr>
          <w:rFonts w:hint="eastAsia"/>
          <w:color w:val="auto"/>
          <w:lang w:val="en-US" w:eastAsia="zh-CN"/>
        </w:rPr>
      </w:pPr>
    </w:p>
    <w:p w14:paraId="0D75680B">
      <w:pPr>
        <w:bidi w:val="0"/>
        <w:ind w:left="3640" w:leftChars="1300" w:firstLine="6160" w:firstLineChars="2200"/>
        <w:rPr>
          <w:rFonts w:hint="eastAsia"/>
          <w:color w:val="auto"/>
          <w:lang w:val="en-US" w:eastAsia="zh-CN"/>
        </w:rPr>
      </w:pPr>
    </w:p>
    <w:p w14:paraId="797EED77">
      <w:pPr>
        <w:bidi w:val="0"/>
        <w:ind w:left="3640" w:leftChars="1300" w:firstLine="6160" w:firstLineChars="2200"/>
        <w:rPr>
          <w:rFonts w:hint="eastAsia"/>
          <w:color w:val="auto"/>
          <w:lang w:val="en-US" w:eastAsia="zh-CN"/>
        </w:rPr>
      </w:pPr>
    </w:p>
    <w:p w14:paraId="040274D1">
      <w:pPr>
        <w:bidi w:val="0"/>
        <w:ind w:left="3640" w:leftChars="1300" w:firstLine="7951" w:firstLineChars="2200"/>
        <w:rPr>
          <w:rFonts w:hint="eastAsia"/>
          <w:b/>
          <w:bCs/>
          <w:color w:val="auto"/>
          <w:sz w:val="36"/>
          <w:szCs w:val="36"/>
        </w:rPr>
      </w:pPr>
      <w:bookmarkStart w:id="222" w:name="_Toc2743_WPSOffice_Level1"/>
      <w:bookmarkStart w:id="223" w:name="_Toc17560_WPSOffice_Level1"/>
      <w:bookmarkStart w:id="224" w:name="_Toc28064_WPSOffice_Level1"/>
      <w:bookmarkStart w:id="225" w:name="_Toc19122_WPSOffice_Level1"/>
      <w:bookmarkStart w:id="226" w:name="_Toc22882_WPSOffice_Level1"/>
      <w:bookmarkStart w:id="227" w:name="_Toc21714_WPSOffice_Level1"/>
      <w:bookmarkStart w:id="228" w:name="_Toc8948_WPSOffice_Level1"/>
      <w:bookmarkStart w:id="229" w:name="_Toc27444_WPSOffice_Level1"/>
      <w:bookmarkStart w:id="230" w:name="_Toc14490_WPSOffice_Level1"/>
      <w:bookmarkStart w:id="231" w:name="_Toc30386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222"/>
      <w:bookmarkEnd w:id="223"/>
      <w:bookmarkEnd w:id="224"/>
      <w:bookmarkEnd w:id="225"/>
      <w:bookmarkEnd w:id="226"/>
      <w:bookmarkEnd w:id="227"/>
      <w:bookmarkEnd w:id="228"/>
      <w:bookmarkEnd w:id="229"/>
      <w:bookmarkEnd w:id="230"/>
      <w:bookmarkEnd w:id="231"/>
      <w:r>
        <w:rPr>
          <w:rFonts w:hint="eastAsia"/>
          <w:b/>
          <w:bCs/>
          <w:color w:val="auto"/>
          <w:sz w:val="36"/>
          <w:szCs w:val="36"/>
          <w:lang w:val="en-US" w:eastAsia="zh-CN"/>
        </w:rPr>
        <w:t xml:space="preserve"> </w:t>
      </w:r>
    </w:p>
    <w:p w14:paraId="55510134">
      <w:pPr>
        <w:bidi w:val="0"/>
        <w:ind w:left="3360" w:leftChars="1200" w:firstLine="361" w:firstLineChars="100"/>
        <w:rPr>
          <w:rFonts w:hint="default"/>
          <w:b/>
          <w:bCs/>
          <w:color w:val="auto"/>
          <w:sz w:val="36"/>
          <w:szCs w:val="36"/>
          <w:lang w:val="en-US" w:eastAsia="zh-CN"/>
        </w:rPr>
      </w:pPr>
    </w:p>
    <w:p w14:paraId="4576CFFA">
      <w:pPr>
        <w:bidi w:val="0"/>
        <w:ind w:firstLine="723" w:firstLineChars="200"/>
        <w:rPr>
          <w:rFonts w:hint="eastAsia"/>
          <w:b/>
          <w:bCs/>
          <w:color w:val="auto"/>
          <w:sz w:val="36"/>
          <w:szCs w:val="36"/>
        </w:rPr>
      </w:pPr>
    </w:p>
    <w:p w14:paraId="36DD7AC4">
      <w:pPr>
        <w:bidi w:val="0"/>
        <w:ind w:firstLine="723" w:firstLineChars="200"/>
        <w:rPr>
          <w:rFonts w:hint="eastAsia"/>
          <w:b/>
          <w:bCs/>
          <w:color w:val="auto"/>
          <w:sz w:val="36"/>
          <w:szCs w:val="36"/>
        </w:rPr>
      </w:pPr>
    </w:p>
    <w:p w14:paraId="25767A97">
      <w:pPr>
        <w:bidi w:val="0"/>
        <w:ind w:firstLine="723" w:firstLineChars="200"/>
        <w:rPr>
          <w:rFonts w:hint="eastAsia"/>
          <w:b/>
          <w:bCs/>
          <w:color w:val="auto"/>
          <w:sz w:val="36"/>
          <w:szCs w:val="36"/>
        </w:rPr>
      </w:pPr>
    </w:p>
    <w:p w14:paraId="4195905E">
      <w:pPr>
        <w:bidi w:val="0"/>
        <w:ind w:firstLine="723" w:firstLineChars="200"/>
        <w:rPr>
          <w:rFonts w:hint="eastAsia"/>
          <w:b/>
          <w:bCs/>
          <w:color w:val="auto"/>
          <w:sz w:val="36"/>
          <w:szCs w:val="36"/>
        </w:rPr>
      </w:pPr>
    </w:p>
    <w:p w14:paraId="0976BBA6">
      <w:pPr>
        <w:bidi w:val="0"/>
        <w:ind w:firstLine="723" w:firstLineChars="200"/>
        <w:rPr>
          <w:rFonts w:hint="eastAsia"/>
          <w:b/>
          <w:bCs/>
          <w:color w:val="auto"/>
          <w:sz w:val="36"/>
          <w:szCs w:val="36"/>
        </w:rPr>
      </w:pPr>
    </w:p>
    <w:p w14:paraId="01852862">
      <w:pPr>
        <w:bidi w:val="0"/>
        <w:ind w:firstLine="723" w:firstLineChars="200"/>
        <w:rPr>
          <w:rFonts w:hint="eastAsia"/>
          <w:b/>
          <w:bCs/>
          <w:color w:val="auto"/>
          <w:sz w:val="36"/>
          <w:szCs w:val="36"/>
        </w:rPr>
      </w:pPr>
    </w:p>
    <w:p w14:paraId="249CA440">
      <w:pPr>
        <w:bidi w:val="0"/>
        <w:ind w:firstLine="723" w:firstLineChars="200"/>
        <w:rPr>
          <w:rFonts w:hint="eastAsia"/>
          <w:b/>
          <w:bCs/>
          <w:color w:val="auto"/>
          <w:sz w:val="36"/>
          <w:szCs w:val="36"/>
        </w:rPr>
      </w:pPr>
    </w:p>
    <w:p w14:paraId="0B5EF497">
      <w:pPr>
        <w:bidi w:val="0"/>
        <w:ind w:firstLine="723" w:firstLineChars="200"/>
        <w:rPr>
          <w:rFonts w:hint="eastAsia"/>
          <w:b/>
          <w:bCs/>
          <w:color w:val="auto"/>
          <w:sz w:val="36"/>
          <w:szCs w:val="36"/>
        </w:rPr>
      </w:pPr>
      <w:bookmarkStart w:id="232" w:name="_Toc10526_WPSOffice_Level1"/>
      <w:bookmarkStart w:id="233" w:name="_Toc20792_WPSOffice_Level1"/>
      <w:bookmarkStart w:id="234" w:name="_Toc19830_WPSOffice_Level1"/>
      <w:bookmarkStart w:id="235" w:name="_Toc12594_WPSOffice_Level1"/>
      <w:bookmarkStart w:id="236" w:name="_Toc7957_WPSOffice_Level1"/>
      <w:bookmarkStart w:id="237" w:name="_Toc8035_WPSOffice_Level1"/>
      <w:bookmarkStart w:id="238" w:name="_Toc22567_WPSOffice_Level1"/>
      <w:bookmarkStart w:id="239" w:name="_Toc26801_WPSOffice_Level1"/>
      <w:bookmarkStart w:id="240" w:name="_Toc26123_WPSOffice_Level1"/>
      <w:bookmarkStart w:id="241" w:name="_Toc28496_WPSOffice_Level1"/>
      <w:r>
        <w:rPr>
          <w:rFonts w:hint="eastAsia"/>
          <w:b/>
          <w:bCs/>
          <w:color w:val="auto"/>
          <w:sz w:val="36"/>
          <w:szCs w:val="36"/>
        </w:rPr>
        <w:t>项目编号:</w:t>
      </w:r>
      <w:bookmarkEnd w:id="232"/>
      <w:bookmarkEnd w:id="233"/>
      <w:bookmarkEnd w:id="234"/>
      <w:bookmarkEnd w:id="235"/>
      <w:bookmarkEnd w:id="236"/>
      <w:bookmarkEnd w:id="237"/>
      <w:bookmarkEnd w:id="238"/>
      <w:bookmarkEnd w:id="239"/>
      <w:bookmarkEnd w:id="240"/>
      <w:bookmarkEnd w:id="241"/>
      <w:r>
        <w:rPr>
          <w:rFonts w:hint="eastAsia"/>
          <w:b/>
          <w:bCs/>
          <w:color w:val="auto"/>
          <w:sz w:val="36"/>
          <w:szCs w:val="36"/>
        </w:rPr>
        <w:t xml:space="preserve">               </w:t>
      </w:r>
    </w:p>
    <w:p w14:paraId="41A4540F">
      <w:pPr>
        <w:bidi w:val="0"/>
        <w:ind w:firstLine="723" w:firstLineChars="200"/>
        <w:rPr>
          <w:rFonts w:hint="eastAsia"/>
          <w:b/>
          <w:bCs/>
          <w:color w:val="auto"/>
          <w:sz w:val="36"/>
          <w:szCs w:val="36"/>
        </w:rPr>
      </w:pPr>
      <w:bookmarkStart w:id="242" w:name="_Toc1551_WPSOffice_Level1"/>
      <w:bookmarkStart w:id="243" w:name="_Toc10890_WPSOffice_Level1"/>
      <w:bookmarkStart w:id="244" w:name="_Toc8679_WPSOffice_Level1"/>
      <w:bookmarkStart w:id="245" w:name="_Toc7168_WPSOffice_Level1"/>
      <w:bookmarkStart w:id="246" w:name="_Toc25178_WPSOffice_Level1"/>
      <w:bookmarkStart w:id="247" w:name="_Toc28268_WPSOffice_Level1"/>
      <w:bookmarkStart w:id="248" w:name="_Toc9337_WPSOffice_Level1"/>
      <w:bookmarkStart w:id="249" w:name="_Toc25354_WPSOffice_Level1"/>
      <w:bookmarkStart w:id="250" w:name="_Toc24641_WPSOffice_Level1"/>
      <w:bookmarkStart w:id="251" w:name="_Toc8030_WPSOffice_Level1"/>
      <w:r>
        <w:rPr>
          <w:rFonts w:hint="eastAsia"/>
          <w:b/>
          <w:bCs/>
          <w:color w:val="auto"/>
          <w:sz w:val="36"/>
          <w:szCs w:val="36"/>
        </w:rPr>
        <w:t>项目名称：</w:t>
      </w:r>
      <w:bookmarkEnd w:id="242"/>
      <w:bookmarkEnd w:id="243"/>
      <w:bookmarkEnd w:id="244"/>
      <w:bookmarkEnd w:id="245"/>
      <w:bookmarkEnd w:id="246"/>
      <w:bookmarkEnd w:id="247"/>
      <w:bookmarkEnd w:id="248"/>
      <w:bookmarkEnd w:id="249"/>
      <w:bookmarkEnd w:id="250"/>
      <w:bookmarkEnd w:id="251"/>
    </w:p>
    <w:p w14:paraId="293D8D24">
      <w:pPr>
        <w:bidi w:val="0"/>
        <w:ind w:firstLine="723" w:firstLineChars="200"/>
        <w:rPr>
          <w:rFonts w:hint="eastAsia"/>
          <w:b/>
          <w:bCs/>
          <w:color w:val="auto"/>
          <w:sz w:val="36"/>
          <w:szCs w:val="36"/>
        </w:rPr>
      </w:pPr>
      <w:bookmarkStart w:id="252" w:name="_Toc22551_WPSOffice_Level1"/>
      <w:bookmarkStart w:id="253" w:name="_Toc24517_WPSOffice_Level1"/>
      <w:bookmarkStart w:id="254" w:name="_Toc22183_WPSOffice_Level1"/>
      <w:bookmarkStart w:id="255" w:name="_Toc4185_WPSOffice_Level1"/>
      <w:bookmarkStart w:id="256" w:name="_Toc3878_WPSOffice_Level1"/>
      <w:bookmarkStart w:id="257" w:name="_Toc5262_WPSOffice_Level1"/>
      <w:bookmarkStart w:id="258" w:name="_Toc25276_WPSOffice_Level1"/>
      <w:bookmarkStart w:id="259" w:name="_Toc2062_WPSOffice_Level1"/>
      <w:bookmarkStart w:id="260" w:name="_Toc18059_WPSOffice_Level1"/>
      <w:bookmarkStart w:id="261" w:name="_Toc30668_WPSOffice_Level1"/>
      <w:r>
        <w:rPr>
          <w:rFonts w:hint="eastAsia"/>
          <w:b/>
          <w:bCs/>
          <w:color w:val="auto"/>
          <w:sz w:val="36"/>
          <w:szCs w:val="36"/>
        </w:rPr>
        <w:t>投标单位：</w:t>
      </w:r>
      <w:bookmarkEnd w:id="252"/>
      <w:bookmarkEnd w:id="253"/>
      <w:bookmarkEnd w:id="254"/>
      <w:bookmarkEnd w:id="255"/>
      <w:bookmarkEnd w:id="256"/>
      <w:bookmarkEnd w:id="257"/>
      <w:bookmarkEnd w:id="258"/>
      <w:bookmarkEnd w:id="259"/>
      <w:bookmarkEnd w:id="260"/>
      <w:bookmarkEnd w:id="261"/>
      <w:r>
        <w:rPr>
          <w:rFonts w:hint="eastAsia"/>
          <w:b/>
          <w:bCs/>
          <w:color w:val="auto"/>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E0F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B503">
    <w:pPr>
      <w:pStyle w:val="9"/>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14:paraId="6A734371">
                <w:pPr>
                  <w:pStyle w:val="9"/>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895A"/>
    <w:multiLevelType w:val="singleLevel"/>
    <w:tmpl w:val="B2F7895A"/>
    <w:lvl w:ilvl="0" w:tentative="0">
      <w:start w:val="1"/>
      <w:numFmt w:val="decimal"/>
      <w:lvlText w:val="%1."/>
      <w:lvlJc w:val="left"/>
      <w:pPr>
        <w:tabs>
          <w:tab w:val="left" w:pos="312"/>
        </w:tabs>
      </w:pPr>
    </w:lvl>
  </w:abstractNum>
  <w:abstractNum w:abstractNumId="1">
    <w:nsid w:val="DDDD23AD"/>
    <w:multiLevelType w:val="singleLevel"/>
    <w:tmpl w:val="DDDD23AD"/>
    <w:lvl w:ilvl="0" w:tentative="0">
      <w:start w:val="2"/>
      <w:numFmt w:val="decimal"/>
      <w:suff w:val="nothing"/>
      <w:lvlText w:val="%1、"/>
      <w:lvlJc w:val="left"/>
    </w:lvl>
  </w:abstractNum>
  <w:abstractNum w:abstractNumId="2">
    <w:nsid w:val="EA8A4F09"/>
    <w:multiLevelType w:val="singleLevel"/>
    <w:tmpl w:val="EA8A4F09"/>
    <w:lvl w:ilvl="0" w:tentative="0">
      <w:start w:val="1"/>
      <w:numFmt w:val="decimal"/>
      <w:lvlText w:val="%1."/>
      <w:lvlJc w:val="left"/>
      <w:pPr>
        <w:tabs>
          <w:tab w:val="left" w:pos="312"/>
        </w:tabs>
      </w:pPr>
    </w:lvl>
  </w:abstractNum>
  <w:abstractNum w:abstractNumId="3">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2648"/>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5F872A7"/>
    <w:rsid w:val="060F0C94"/>
    <w:rsid w:val="065366CF"/>
    <w:rsid w:val="06BD270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AB1E01"/>
    <w:rsid w:val="12C51F3F"/>
    <w:rsid w:val="13025CC8"/>
    <w:rsid w:val="134F005D"/>
    <w:rsid w:val="14410F20"/>
    <w:rsid w:val="14BB6B21"/>
    <w:rsid w:val="14C74930"/>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D41753"/>
    <w:rsid w:val="232B7240"/>
    <w:rsid w:val="239205B0"/>
    <w:rsid w:val="23AA1A4B"/>
    <w:rsid w:val="23DC5FE7"/>
    <w:rsid w:val="2488402E"/>
    <w:rsid w:val="2587525C"/>
    <w:rsid w:val="26306655"/>
    <w:rsid w:val="2681368A"/>
    <w:rsid w:val="27F746E7"/>
    <w:rsid w:val="285D73B3"/>
    <w:rsid w:val="286A790B"/>
    <w:rsid w:val="28A15125"/>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07970FC"/>
    <w:rsid w:val="310E4C7B"/>
    <w:rsid w:val="31B90149"/>
    <w:rsid w:val="31E715FC"/>
    <w:rsid w:val="3258415E"/>
    <w:rsid w:val="33CD2DB4"/>
    <w:rsid w:val="33D00AA5"/>
    <w:rsid w:val="340B00EB"/>
    <w:rsid w:val="34DE456D"/>
    <w:rsid w:val="352670FF"/>
    <w:rsid w:val="35805AD0"/>
    <w:rsid w:val="35E6770C"/>
    <w:rsid w:val="36103408"/>
    <w:rsid w:val="362D7893"/>
    <w:rsid w:val="364F0528"/>
    <w:rsid w:val="3664201C"/>
    <w:rsid w:val="36E026E6"/>
    <w:rsid w:val="370C255A"/>
    <w:rsid w:val="37651003"/>
    <w:rsid w:val="37853D1B"/>
    <w:rsid w:val="37D958F4"/>
    <w:rsid w:val="388970D0"/>
    <w:rsid w:val="38936FC1"/>
    <w:rsid w:val="397D0197"/>
    <w:rsid w:val="3B90403E"/>
    <w:rsid w:val="3C392EC2"/>
    <w:rsid w:val="3C91665F"/>
    <w:rsid w:val="3CD220ED"/>
    <w:rsid w:val="3D7A60D7"/>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585E70"/>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DBB3EB9"/>
    <w:rsid w:val="4EA55F14"/>
    <w:rsid w:val="4EB77FA7"/>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8F40A88"/>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035A69"/>
    <w:rsid w:val="601B4F10"/>
    <w:rsid w:val="611158A9"/>
    <w:rsid w:val="611E08BB"/>
    <w:rsid w:val="615B59FC"/>
    <w:rsid w:val="616D4792"/>
    <w:rsid w:val="61FD1B26"/>
    <w:rsid w:val="622B3F75"/>
    <w:rsid w:val="62C96974"/>
    <w:rsid w:val="62F04D72"/>
    <w:rsid w:val="63B21E2B"/>
    <w:rsid w:val="64467286"/>
    <w:rsid w:val="64641ABA"/>
    <w:rsid w:val="651836DA"/>
    <w:rsid w:val="65805039"/>
    <w:rsid w:val="6588658C"/>
    <w:rsid w:val="65B923AD"/>
    <w:rsid w:val="65F1358A"/>
    <w:rsid w:val="660536E8"/>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674FF3"/>
    <w:rsid w:val="69C842C7"/>
    <w:rsid w:val="6A175882"/>
    <w:rsid w:val="6A5F6F62"/>
    <w:rsid w:val="6B29790C"/>
    <w:rsid w:val="6B4C6288"/>
    <w:rsid w:val="6B785036"/>
    <w:rsid w:val="6BA945DB"/>
    <w:rsid w:val="6BB12C30"/>
    <w:rsid w:val="6BBA715D"/>
    <w:rsid w:val="6C5238E7"/>
    <w:rsid w:val="6C770F56"/>
    <w:rsid w:val="6CDF3E59"/>
    <w:rsid w:val="6CE8644B"/>
    <w:rsid w:val="6D552519"/>
    <w:rsid w:val="6D9401E3"/>
    <w:rsid w:val="6F1800E2"/>
    <w:rsid w:val="6F4E36C0"/>
    <w:rsid w:val="703D430A"/>
    <w:rsid w:val="70835874"/>
    <w:rsid w:val="70D204D8"/>
    <w:rsid w:val="71135217"/>
    <w:rsid w:val="711A56D3"/>
    <w:rsid w:val="721415EB"/>
    <w:rsid w:val="721F4E2A"/>
    <w:rsid w:val="725B7E61"/>
    <w:rsid w:val="725C06D2"/>
    <w:rsid w:val="72670048"/>
    <w:rsid w:val="72BE35C0"/>
    <w:rsid w:val="73FC4648"/>
    <w:rsid w:val="76234842"/>
    <w:rsid w:val="762379B1"/>
    <w:rsid w:val="76312C4C"/>
    <w:rsid w:val="7640560B"/>
    <w:rsid w:val="768878C3"/>
    <w:rsid w:val="76BE4E1E"/>
    <w:rsid w:val="76BF6198"/>
    <w:rsid w:val="773B1C2B"/>
    <w:rsid w:val="77806F3F"/>
    <w:rsid w:val="77D26A58"/>
    <w:rsid w:val="781A3051"/>
    <w:rsid w:val="787457A8"/>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2">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3">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4">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1"/>
    <w:pPr>
      <w:spacing w:before="150"/>
      <w:ind w:left="120"/>
    </w:pPr>
    <w:rPr>
      <w:sz w:val="24"/>
      <w:szCs w:val="24"/>
    </w:rPr>
  </w:style>
  <w:style w:type="paragraph" w:styleId="7">
    <w:name w:val="Body Text Indent"/>
    <w:basedOn w:val="1"/>
    <w:autoRedefine/>
    <w:qFormat/>
    <w:uiPriority w:val="0"/>
    <w:pPr>
      <w:spacing w:after="120"/>
      <w:ind w:left="200" w:leftChars="200"/>
    </w:pPr>
    <w:rPr>
      <w:rFonts w:ascii="Times New Roman" w:hAnsi="Times New Roman"/>
      <w:sz w:val="28"/>
      <w:szCs w:val="20"/>
    </w:r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autoRedefine/>
    <w:unhideWhenUsed/>
    <w:qFormat/>
    <w:uiPriority w:val="39"/>
    <w:pPr>
      <w:ind w:left="420" w:leftChars="200"/>
    </w:pPr>
  </w:style>
  <w:style w:type="paragraph" w:styleId="14">
    <w:name w:val="Body Text First Indent"/>
    <w:basedOn w:val="6"/>
    <w:autoRedefine/>
    <w:qFormat/>
    <w:uiPriority w:val="0"/>
    <w:pPr>
      <w:ind w:firstLine="420" w:firstLineChars="100"/>
    </w:pPr>
  </w:style>
  <w:style w:type="paragraph" w:styleId="15">
    <w:name w:val="Body Text First Indent 2"/>
    <w:basedOn w:val="7"/>
    <w:autoRedefine/>
    <w:unhideWhenUsed/>
    <w:qFormat/>
    <w:uiPriority w:val="99"/>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autoRedefine/>
    <w:qFormat/>
    <w:uiPriority w:val="0"/>
  </w:style>
  <w:style w:type="character" w:styleId="20">
    <w:name w:val="Hyperlink"/>
    <w:basedOn w:val="18"/>
    <w:autoRedefine/>
    <w:qFormat/>
    <w:uiPriority w:val="99"/>
    <w:rPr>
      <w:color w:val="0000FF"/>
      <w:u w:val="single"/>
    </w:rPr>
  </w:style>
  <w:style w:type="paragraph" w:customStyle="1" w:styleId="2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2">
    <w:name w:val="标题 1 Char"/>
    <w:basedOn w:val="18"/>
    <w:link w:val="2"/>
    <w:autoRedefine/>
    <w:qFormat/>
    <w:uiPriority w:val="0"/>
    <w:rPr>
      <w:rFonts w:ascii="Times New Roman" w:hAnsi="Times New Roman" w:eastAsia="仿宋"/>
      <w:b/>
      <w:bCs/>
      <w:kern w:val="44"/>
      <w:sz w:val="44"/>
      <w:szCs w:val="44"/>
    </w:rPr>
  </w:style>
  <w:style w:type="character" w:customStyle="1" w:styleId="23">
    <w:name w:val="font01"/>
    <w:basedOn w:val="18"/>
    <w:autoRedefine/>
    <w:qFormat/>
    <w:uiPriority w:val="0"/>
    <w:rPr>
      <w:rFonts w:hint="eastAsia" w:ascii="宋体" w:hAnsi="宋体" w:eastAsia="宋体" w:cs="宋体"/>
      <w:color w:val="000000"/>
      <w:sz w:val="24"/>
      <w:szCs w:val="24"/>
      <w:u w:val="single"/>
    </w:rPr>
  </w:style>
  <w:style w:type="character" w:customStyle="1" w:styleId="24">
    <w:name w:val="font31"/>
    <w:basedOn w:val="18"/>
    <w:autoRedefine/>
    <w:qFormat/>
    <w:uiPriority w:val="0"/>
    <w:rPr>
      <w:rFonts w:hint="eastAsia" w:ascii="宋体" w:hAnsi="宋体" w:eastAsia="宋体" w:cs="宋体"/>
      <w:color w:val="000000"/>
      <w:sz w:val="18"/>
      <w:szCs w:val="18"/>
      <w:u w:val="none"/>
    </w:rPr>
  </w:style>
  <w:style w:type="character" w:customStyle="1" w:styleId="25">
    <w:name w:val="font41"/>
    <w:basedOn w:val="18"/>
    <w:autoRedefine/>
    <w:qFormat/>
    <w:uiPriority w:val="0"/>
    <w:rPr>
      <w:rFonts w:hint="eastAsia" w:ascii="宋体" w:hAnsi="宋体" w:eastAsia="宋体" w:cs="宋体"/>
      <w:b/>
      <w:color w:val="000000"/>
      <w:sz w:val="20"/>
      <w:szCs w:val="20"/>
      <w:u w:val="none"/>
    </w:rPr>
  </w:style>
  <w:style w:type="character" w:customStyle="1" w:styleId="26">
    <w:name w:val="font71"/>
    <w:basedOn w:val="18"/>
    <w:autoRedefine/>
    <w:qFormat/>
    <w:uiPriority w:val="0"/>
    <w:rPr>
      <w:rFonts w:ascii="Calibri" w:hAnsi="Calibri" w:cs="Calibri"/>
      <w:b/>
      <w:color w:val="000000"/>
      <w:sz w:val="20"/>
      <w:szCs w:val="20"/>
      <w:u w:val="none"/>
    </w:rPr>
  </w:style>
  <w:style w:type="character" w:customStyle="1" w:styleId="27">
    <w:name w:val="font61"/>
    <w:basedOn w:val="18"/>
    <w:autoRedefine/>
    <w:qFormat/>
    <w:uiPriority w:val="0"/>
    <w:rPr>
      <w:rFonts w:hint="default" w:ascii="Helv" w:hAnsi="Helv" w:eastAsia="Helv" w:cs="Helv"/>
      <w:color w:val="000000"/>
      <w:sz w:val="18"/>
      <w:szCs w:val="18"/>
      <w:u w:val="none"/>
    </w:rPr>
  </w:style>
  <w:style w:type="character" w:customStyle="1" w:styleId="28">
    <w:name w:val="font11"/>
    <w:basedOn w:val="18"/>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8"/>
    <w:autoRedefine/>
    <w:qFormat/>
    <w:uiPriority w:val="0"/>
    <w:rPr>
      <w:rFonts w:hint="eastAsia" w:ascii="宋体" w:hAnsi="宋体" w:eastAsia="宋体" w:cs="宋体"/>
      <w:color w:val="000000"/>
      <w:sz w:val="20"/>
      <w:szCs w:val="20"/>
      <w:u w:val="none"/>
    </w:rPr>
  </w:style>
  <w:style w:type="character" w:customStyle="1" w:styleId="30">
    <w:name w:val="页码1"/>
    <w:basedOn w:val="18"/>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8"/>
    <w:link w:val="3"/>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7759</Words>
  <Characters>7978</Characters>
  <Lines>101</Lines>
  <Paragraphs>28</Paragraphs>
  <TotalTime>6</TotalTime>
  <ScaleCrop>false</ScaleCrop>
  <LinksUpToDate>false</LinksUpToDate>
  <CharactersWithSpaces>9316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2024-04-23T07:21:00Z</cp:lastPrinted>
  <dcterms:modified xsi:type="dcterms:W3CDTF">2024-09-12T00:35:15Z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BF67DF285D0A45EB8BC117D6E87FE8C7</vt:lpwstr>
  </property>
</Properties>
</file>