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BE70B2">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14:paraId="4E3FBDF3">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4049"/>
      <w:bookmarkStart w:id="1" w:name="_Toc30412"/>
      <w:bookmarkStart w:id="2" w:name="_Toc23878"/>
      <w:r>
        <w:rPr>
          <w:rFonts w:hint="eastAsia" w:ascii="仿宋" w:hAnsi="仿宋" w:eastAsia="仿宋" w:cs="华文中宋"/>
          <w:b/>
          <w:sz w:val="84"/>
          <w:szCs w:val="84"/>
        </w:rPr>
        <w:t>重庆市铜梁区人民医院</w:t>
      </w:r>
      <w:bookmarkEnd w:id="0"/>
      <w:bookmarkEnd w:id="1"/>
      <w:bookmarkEnd w:id="2"/>
    </w:p>
    <w:p w14:paraId="53AB67C3">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14:paraId="608FAF95">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14:paraId="1CBF4751">
      <w:pPr>
        <w:ind w:left="332" w:leftChars="6" w:hanging="315" w:hangingChars="98"/>
        <w:jc w:val="center"/>
        <w:rPr>
          <w:rFonts w:ascii="仿宋" w:hAnsi="仿宋" w:eastAsia="仿宋"/>
          <w:b/>
          <w:sz w:val="32"/>
          <w:szCs w:val="32"/>
        </w:rPr>
      </w:pPr>
    </w:p>
    <w:p w14:paraId="24B81130">
      <w:pPr>
        <w:snapToGrid w:val="0"/>
        <w:spacing w:line="480" w:lineRule="auto"/>
        <w:ind w:left="332" w:leftChars="6" w:hanging="315" w:hangingChars="98"/>
        <w:rPr>
          <w:rFonts w:ascii="仿宋" w:hAnsi="仿宋" w:eastAsia="仿宋"/>
          <w:b/>
          <w:sz w:val="32"/>
          <w:szCs w:val="32"/>
        </w:rPr>
      </w:pPr>
    </w:p>
    <w:p w14:paraId="668FED7A">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耳鼻喉科器械一批（二次）</w:t>
      </w:r>
    </w:p>
    <w:p w14:paraId="5017D7EF">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25426"/>
      <w:bookmarkStart w:id="4" w:name="_Toc24405"/>
      <w:bookmarkStart w:id="5" w:name="_Toc19948"/>
      <w:r>
        <w:rPr>
          <w:rFonts w:hint="eastAsia" w:ascii="仿宋" w:hAnsi="仿宋" w:eastAsia="仿宋" w:cs="华文中宋"/>
          <w:b/>
          <w:sz w:val="44"/>
          <w:szCs w:val="44"/>
        </w:rPr>
        <w:t>项目编号：</w:t>
      </w:r>
      <w:bookmarkEnd w:id="3"/>
      <w:bookmarkEnd w:id="4"/>
      <w:bookmarkEnd w:id="5"/>
      <w:r>
        <w:rPr>
          <w:rFonts w:hint="eastAsia" w:ascii="仿宋" w:hAnsi="仿宋" w:cs="华文中宋"/>
          <w:b/>
          <w:sz w:val="44"/>
          <w:szCs w:val="44"/>
          <w:lang w:eastAsia="zh-CN"/>
        </w:rPr>
        <w:t>TYC（询）2024-030</w:t>
      </w:r>
    </w:p>
    <w:p w14:paraId="15BACDA4">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14:paraId="5785EFD1">
      <w:pPr>
        <w:adjustRightInd w:val="0"/>
        <w:snapToGrid w:val="0"/>
        <w:spacing w:line="360" w:lineRule="auto"/>
        <w:ind w:firstLine="663" w:firstLineChars="150"/>
        <w:outlineLvl w:val="0"/>
        <w:rPr>
          <w:rFonts w:ascii="仿宋" w:hAnsi="仿宋" w:eastAsia="仿宋" w:cs="华文中宋"/>
          <w:b/>
          <w:sz w:val="44"/>
          <w:szCs w:val="44"/>
        </w:rPr>
      </w:pPr>
      <w:bookmarkStart w:id="6" w:name="_Toc1078"/>
      <w:bookmarkStart w:id="7" w:name="_Toc21379"/>
      <w:bookmarkStart w:id="8" w:name="_Toc178"/>
      <w:r>
        <w:rPr>
          <w:rFonts w:hint="eastAsia" w:ascii="仿宋" w:hAnsi="仿宋" w:eastAsia="仿宋" w:cs="华文中宋"/>
          <w:b/>
          <w:sz w:val="44"/>
          <w:szCs w:val="44"/>
        </w:rPr>
        <w:t>采 购 人：重庆市铜梁区人民医院</w:t>
      </w:r>
      <w:bookmarkEnd w:id="6"/>
      <w:bookmarkEnd w:id="7"/>
      <w:bookmarkEnd w:id="8"/>
    </w:p>
    <w:p w14:paraId="0956E53D">
      <w:pPr>
        <w:rPr>
          <w:rFonts w:ascii="仿宋" w:hAnsi="仿宋" w:eastAsia="仿宋" w:cs="华文中宋"/>
          <w:sz w:val="44"/>
          <w:szCs w:val="44"/>
        </w:rPr>
      </w:pPr>
    </w:p>
    <w:p w14:paraId="5764DB9E">
      <w:pPr>
        <w:rPr>
          <w:rFonts w:ascii="仿宋" w:hAnsi="仿宋" w:eastAsia="仿宋" w:cs="华文中宋"/>
          <w:sz w:val="44"/>
          <w:szCs w:val="44"/>
        </w:rPr>
      </w:pPr>
    </w:p>
    <w:p w14:paraId="15BBBF3A">
      <w:pPr>
        <w:rPr>
          <w:rFonts w:ascii="仿宋" w:hAnsi="仿宋" w:eastAsia="仿宋" w:cs="华文中宋"/>
          <w:sz w:val="44"/>
          <w:szCs w:val="44"/>
        </w:rPr>
      </w:pPr>
    </w:p>
    <w:p w14:paraId="72A1F77D">
      <w:pPr>
        <w:rPr>
          <w:rFonts w:ascii="仿宋" w:hAnsi="仿宋" w:eastAsia="仿宋" w:cs="华文中宋"/>
          <w:sz w:val="44"/>
          <w:szCs w:val="44"/>
        </w:rPr>
      </w:pPr>
    </w:p>
    <w:p w14:paraId="7928B7CC">
      <w:pPr>
        <w:rPr>
          <w:rFonts w:ascii="仿宋" w:hAnsi="仿宋" w:eastAsia="仿宋" w:cs="华文中宋"/>
          <w:sz w:val="44"/>
          <w:szCs w:val="44"/>
        </w:rPr>
      </w:pPr>
    </w:p>
    <w:p w14:paraId="55E5D75B">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23577"/>
      <w:bookmarkStart w:id="10" w:name="_Toc31576"/>
      <w:bookmarkStart w:id="11" w:name="_Toc30537"/>
      <w:r>
        <w:rPr>
          <w:rFonts w:hint="eastAsia" w:ascii="仿宋" w:hAnsi="仿宋" w:eastAsia="仿宋" w:cs="华文中宋"/>
          <w:b/>
          <w:sz w:val="28"/>
          <w:szCs w:val="28"/>
        </w:rPr>
        <w:t>重庆市铜梁区人民医院制</w:t>
      </w:r>
      <w:bookmarkEnd w:id="9"/>
      <w:bookmarkEnd w:id="10"/>
      <w:bookmarkEnd w:id="11"/>
    </w:p>
    <w:p w14:paraId="7CB32075">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11779"/>
      <w:bookmarkStart w:id="13" w:name="_Toc967"/>
      <w:bookmarkStart w:id="14" w:name="_Toc27085"/>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八</w:t>
      </w:r>
      <w:r>
        <w:rPr>
          <w:rFonts w:hint="eastAsia" w:ascii="仿宋" w:hAnsi="仿宋" w:eastAsia="仿宋" w:cs="华文中宋"/>
          <w:b/>
          <w:sz w:val="36"/>
          <w:szCs w:val="36"/>
        </w:rPr>
        <w:t>月</w:t>
      </w:r>
      <w:bookmarkEnd w:id="12"/>
      <w:bookmarkEnd w:id="13"/>
      <w:bookmarkEnd w:id="14"/>
    </w:p>
    <w:p w14:paraId="0AA00111">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14:paraId="24BD6B40">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14:paraId="6D53C86C">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5B1AF137">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744BD4">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48A71F">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490388">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12E4948">
          <w:pPr>
            <w:pStyle w:val="12"/>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375D5C">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03A227">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25B094">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2FE15C">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008DE2">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D15AFB">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8E910A">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D640BBF">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0E62B1">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0ADBCF">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66E16FF">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CF4A07">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2F0B29">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AF8ADA7">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2A9A0E">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2199CE6">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37E7E2">
          <w:pPr>
            <w:pStyle w:val="14"/>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97C0D8">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CE1C71">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05FBB2">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84F4DA">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727D1C">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9FEB2F">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D16B5B">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14:paraId="05D36113">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14:paraId="2EFC6879">
      <w:pPr>
        <w:pStyle w:val="3"/>
        <w:rPr>
          <w:rFonts w:ascii="仿宋" w:hAnsi="仿宋"/>
          <w:spacing w:val="-20"/>
          <w:position w:val="6"/>
          <w:sz w:val="30"/>
          <w:szCs w:val="30"/>
        </w:rPr>
      </w:pPr>
      <w:bookmarkStart w:id="15" w:name="_Toc9378"/>
      <w:r>
        <w:rPr>
          <w:rFonts w:hint="eastAsia"/>
        </w:rPr>
        <w:t>第一篇 采购公告</w:t>
      </w:r>
      <w:bookmarkEnd w:id="15"/>
    </w:p>
    <w:p w14:paraId="4990C8F5">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耳鼻喉科器械一批（二次）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14:paraId="53C7EFC8">
      <w:pPr>
        <w:pStyle w:val="4"/>
        <w:bidi w:val="0"/>
        <w:outlineLvl w:val="0"/>
      </w:pPr>
      <w:bookmarkStart w:id="16" w:name="_Toc11662"/>
      <w:r>
        <w:rPr>
          <w:rFonts w:hint="eastAsia"/>
        </w:rPr>
        <w:t>一、项目采购清单</w:t>
      </w:r>
      <w:bookmarkEnd w:id="16"/>
    </w:p>
    <w:p w14:paraId="247559C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耳鼻喉科器械一批（二次）</w:t>
      </w:r>
    </w:p>
    <w:p w14:paraId="221D7F48">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TYC（询）2024-030</w:t>
      </w:r>
    </w:p>
    <w:p w14:paraId="51794AF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2.25万元</w:t>
      </w:r>
    </w:p>
    <w:p w14:paraId="3503BF7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14:paraId="12746F95">
      <w:pPr>
        <w:pStyle w:val="4"/>
        <w:bidi w:val="0"/>
        <w:outlineLvl w:val="0"/>
        <w:rPr>
          <w:color w:val="auto"/>
        </w:rPr>
      </w:pPr>
      <w:bookmarkStart w:id="17" w:name="_Toc21732"/>
      <w:r>
        <w:rPr>
          <w:rFonts w:hint="eastAsia"/>
          <w:color w:val="auto"/>
        </w:rPr>
        <w:t>二、投标人资质</w:t>
      </w:r>
      <w:bookmarkEnd w:id="17"/>
    </w:p>
    <w:p w14:paraId="7BDDC3B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14:paraId="104DBD7B">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14:paraId="1A17B1FD">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14:paraId="5D597E48">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14:paraId="58D28EAF">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14:paraId="2199D5ED">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24342"/>
      <w:bookmarkStart w:id="21" w:name="_Toc24648"/>
      <w:bookmarkStart w:id="22" w:name="_Toc16196"/>
      <w:r>
        <w:rPr>
          <w:rFonts w:hint="eastAsia" w:ascii="仿宋" w:hAnsi="仿宋" w:eastAsia="仿宋" w:cs="宋体"/>
          <w:b/>
          <w:bCs/>
          <w:spacing w:val="-10"/>
          <w:sz w:val="28"/>
          <w:szCs w:val="28"/>
        </w:rPr>
        <w:t>2.本次投标不接受联合体投标。</w:t>
      </w:r>
      <w:bookmarkEnd w:id="20"/>
      <w:bookmarkEnd w:id="21"/>
      <w:bookmarkEnd w:id="22"/>
    </w:p>
    <w:p w14:paraId="256A9A8B">
      <w:pPr>
        <w:pStyle w:val="4"/>
        <w:bidi w:val="0"/>
        <w:outlineLvl w:val="0"/>
      </w:pPr>
      <w:bookmarkStart w:id="23" w:name="_Toc10988"/>
      <w:r>
        <w:rPr>
          <w:rFonts w:hint="eastAsia"/>
        </w:rPr>
        <w:t>三、询价采购文件的获取及报名截止时间、地点</w:t>
      </w:r>
      <w:bookmarkEnd w:id="23"/>
    </w:p>
    <w:p w14:paraId="64B167A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询价采购文件获取方式：本项目询价采购文件在重庆市铜梁区人民医院官网（www.cqstlqrmyy.cn/Index.shtml）上免费下载。</w:t>
      </w:r>
    </w:p>
    <w:p w14:paraId="63F586A0">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14:paraId="7993D3A0">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2024年9月19日11:00分（工作时间内）。</w:t>
      </w:r>
    </w:p>
    <w:p w14:paraId="4E0D8D6E">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14:paraId="06D452DC">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14:paraId="7660F717">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19</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14:paraId="49FEF6DD">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14:paraId="1E362E0F">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19</w:t>
      </w:r>
      <w:r>
        <w:rPr>
          <w:rFonts w:hint="eastAsia" w:ascii="仿宋" w:hAnsi="仿宋" w:eastAsia="仿宋" w:cs="宋体"/>
          <w:sz w:val="28"/>
          <w:szCs w:val="28"/>
        </w:rPr>
        <w:t>日</w:t>
      </w:r>
      <w:r>
        <w:rPr>
          <w:rFonts w:hint="eastAsia" w:ascii="仿宋" w:hAnsi="仿宋" w:cs="宋体"/>
          <w:sz w:val="28"/>
          <w:szCs w:val="28"/>
          <w:lang w:val="en-US" w:eastAsia="zh-CN"/>
        </w:rPr>
        <w:t>16:3</w:t>
      </w:r>
      <w:r>
        <w:rPr>
          <w:rFonts w:hint="eastAsia" w:ascii="仿宋" w:hAnsi="仿宋" w:eastAsia="仿宋" w:cs="宋体"/>
          <w:sz w:val="28"/>
          <w:szCs w:val="28"/>
        </w:rPr>
        <w:t>0。</w:t>
      </w:r>
    </w:p>
    <w:p w14:paraId="09ED7DC1">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14:paraId="698483A0">
      <w:pPr>
        <w:pStyle w:val="4"/>
        <w:bidi w:val="0"/>
        <w:outlineLvl w:val="0"/>
      </w:pPr>
      <w:bookmarkStart w:id="25" w:name="_Toc4387"/>
      <w:r>
        <w:rPr>
          <w:rFonts w:hint="eastAsia"/>
        </w:rPr>
        <w:t>五、项目联系人及电话</w:t>
      </w:r>
      <w:bookmarkEnd w:id="25"/>
    </w:p>
    <w:p w14:paraId="1A3E146C">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14:paraId="31AC0F26">
      <w:pPr>
        <w:pStyle w:val="4"/>
        <w:bidi w:val="0"/>
        <w:outlineLvl w:val="0"/>
      </w:pPr>
      <w:bookmarkStart w:id="26" w:name="_Toc7917"/>
      <w:r>
        <w:rPr>
          <w:rFonts w:hint="eastAsia"/>
        </w:rPr>
        <w:t>六、监督管理</w:t>
      </w:r>
      <w:bookmarkEnd w:id="26"/>
    </w:p>
    <w:p w14:paraId="2ED833B0">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14:paraId="7C50C933">
      <w:pPr>
        <w:pStyle w:val="4"/>
        <w:bidi w:val="0"/>
        <w:outlineLvl w:val="0"/>
      </w:pPr>
      <w:bookmarkStart w:id="27" w:name="_Toc6913"/>
      <w:r>
        <w:rPr>
          <w:rFonts w:hint="eastAsia"/>
        </w:rPr>
        <w:t>七、解释权</w:t>
      </w:r>
      <w:bookmarkEnd w:id="27"/>
    </w:p>
    <w:p w14:paraId="00819E79">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14:paraId="75F1720C">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14:paraId="23169B4E">
      <w:pPr>
        <w:pStyle w:val="3"/>
        <w:outlineLvl w:val="1"/>
      </w:pPr>
      <w:bookmarkStart w:id="28" w:name="_Toc24994"/>
      <w:bookmarkStart w:id="29" w:name="_Toc15290408"/>
      <w:r>
        <w:rPr>
          <w:rFonts w:hint="eastAsia"/>
        </w:rPr>
        <w:t>第二篇 采购项目技术及商务要求</w:t>
      </w:r>
      <w:bookmarkEnd w:id="28"/>
      <w:bookmarkEnd w:id="29"/>
    </w:p>
    <w:p w14:paraId="02C49194">
      <w:pPr>
        <w:pStyle w:val="4"/>
        <w:bidi w:val="0"/>
        <w:outlineLvl w:val="0"/>
      </w:pPr>
      <w:bookmarkStart w:id="30" w:name="_Toc7064"/>
      <w:r>
        <w:rPr>
          <w:rFonts w:hint="eastAsia"/>
        </w:rPr>
        <w:t>一、采购项目基本情况及限价</w:t>
      </w:r>
      <w:bookmarkEnd w:id="30"/>
    </w:p>
    <w:tbl>
      <w:tblPr>
        <w:tblStyle w:val="17"/>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107"/>
        <w:gridCol w:w="1771"/>
        <w:gridCol w:w="2105"/>
        <w:gridCol w:w="1498"/>
      </w:tblGrid>
      <w:tr w14:paraId="7EE8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55" w:type="dxa"/>
            <w:vAlign w:val="center"/>
          </w:tcPr>
          <w:p w14:paraId="343F609F">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107" w:type="dxa"/>
            <w:vAlign w:val="center"/>
          </w:tcPr>
          <w:p w14:paraId="5F2BCA96">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14:paraId="4C3B77D1">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14:paraId="639FF166">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14:paraId="501E5CCC">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14:paraId="0DE1D452">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14:paraId="7812443F">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14:paraId="7FDC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5" w:type="dxa"/>
            <w:vAlign w:val="center"/>
          </w:tcPr>
          <w:p w14:paraId="42679942">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耳鼻喉科器械一批（二次）</w:t>
            </w:r>
          </w:p>
        </w:tc>
        <w:tc>
          <w:tcPr>
            <w:tcW w:w="1107" w:type="dxa"/>
            <w:vAlign w:val="center"/>
          </w:tcPr>
          <w:p w14:paraId="61C92B62">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1批</w:t>
            </w:r>
          </w:p>
        </w:tc>
        <w:tc>
          <w:tcPr>
            <w:tcW w:w="1771" w:type="dxa"/>
            <w:vAlign w:val="center"/>
          </w:tcPr>
          <w:p w14:paraId="04798DCD">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2.25</w:t>
            </w:r>
          </w:p>
        </w:tc>
        <w:tc>
          <w:tcPr>
            <w:tcW w:w="2105" w:type="dxa"/>
            <w:vAlign w:val="center"/>
          </w:tcPr>
          <w:p w14:paraId="3F233AA2">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2.25</w:t>
            </w:r>
          </w:p>
        </w:tc>
        <w:tc>
          <w:tcPr>
            <w:tcW w:w="1498" w:type="dxa"/>
            <w:vAlign w:val="center"/>
          </w:tcPr>
          <w:p w14:paraId="6FED25F4">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麻醉科</w:t>
            </w:r>
          </w:p>
        </w:tc>
      </w:tr>
    </w:tbl>
    <w:p w14:paraId="29185CCD">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tbl>
      <w:tblPr>
        <w:tblStyle w:val="18"/>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716"/>
        <w:gridCol w:w="881"/>
        <w:gridCol w:w="978"/>
        <w:gridCol w:w="1598"/>
        <w:gridCol w:w="1386"/>
      </w:tblGrid>
      <w:tr w14:paraId="1CB6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457C05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3716" w:type="dxa"/>
            <w:noWrap w:val="0"/>
            <w:vAlign w:val="top"/>
          </w:tcPr>
          <w:p w14:paraId="3C443D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cs="仿宋"/>
                <w:b w:val="0"/>
                <w:bCs/>
                <w:sz w:val="24"/>
                <w:szCs w:val="24"/>
                <w:vertAlign w:val="baseline"/>
                <w:lang w:val="en-US" w:eastAsia="zh-CN"/>
              </w:rPr>
              <w:t>器械</w:t>
            </w:r>
            <w:r>
              <w:rPr>
                <w:rFonts w:hint="eastAsia" w:ascii="仿宋" w:hAnsi="仿宋" w:eastAsia="仿宋" w:cs="仿宋"/>
                <w:b w:val="0"/>
                <w:bCs/>
                <w:sz w:val="24"/>
                <w:szCs w:val="24"/>
                <w:vertAlign w:val="baseline"/>
                <w:lang w:val="en-US" w:eastAsia="zh-CN"/>
              </w:rPr>
              <w:t>名称及要求</w:t>
            </w:r>
          </w:p>
        </w:tc>
        <w:tc>
          <w:tcPr>
            <w:tcW w:w="881" w:type="dxa"/>
            <w:noWrap w:val="0"/>
            <w:vAlign w:val="top"/>
          </w:tcPr>
          <w:p w14:paraId="7A0F1E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w:t>
            </w:r>
          </w:p>
        </w:tc>
        <w:tc>
          <w:tcPr>
            <w:tcW w:w="978" w:type="dxa"/>
            <w:noWrap w:val="0"/>
            <w:vAlign w:val="top"/>
          </w:tcPr>
          <w:p w14:paraId="5F0C5D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c>
          <w:tcPr>
            <w:tcW w:w="1598" w:type="dxa"/>
            <w:noWrap w:val="0"/>
            <w:vAlign w:val="top"/>
          </w:tcPr>
          <w:p w14:paraId="49165B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单价（元）</w:t>
            </w:r>
          </w:p>
        </w:tc>
        <w:tc>
          <w:tcPr>
            <w:tcW w:w="1386" w:type="dxa"/>
            <w:noWrap w:val="0"/>
            <w:vAlign w:val="top"/>
          </w:tcPr>
          <w:p w14:paraId="5C8331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总价（元）</w:t>
            </w:r>
          </w:p>
        </w:tc>
      </w:tr>
      <w:tr w14:paraId="7AB1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242D9A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3716" w:type="dxa"/>
            <w:noWrap w:val="0"/>
            <w:vAlign w:val="top"/>
          </w:tcPr>
          <w:p w14:paraId="785412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val="en-US" w:eastAsia="zh-CN"/>
              </w:rPr>
              <w:t>鼻腔撑开器80</w:t>
            </w:r>
          </w:p>
        </w:tc>
        <w:tc>
          <w:tcPr>
            <w:tcW w:w="881" w:type="dxa"/>
            <w:noWrap w:val="0"/>
            <w:vAlign w:val="top"/>
          </w:tcPr>
          <w:p w14:paraId="158CEE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299288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598" w:type="dxa"/>
            <w:noWrap w:val="0"/>
            <w:vAlign w:val="top"/>
          </w:tcPr>
          <w:p w14:paraId="403EA4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374</w:t>
            </w:r>
          </w:p>
        </w:tc>
        <w:tc>
          <w:tcPr>
            <w:tcW w:w="1386" w:type="dxa"/>
            <w:noWrap w:val="0"/>
            <w:vAlign w:val="top"/>
          </w:tcPr>
          <w:p w14:paraId="32BADC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1496</w:t>
            </w:r>
          </w:p>
        </w:tc>
      </w:tr>
      <w:tr w14:paraId="6EA2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321940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3716" w:type="dxa"/>
            <w:noWrap w:val="0"/>
            <w:vAlign w:val="top"/>
          </w:tcPr>
          <w:p w14:paraId="763371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鼻粘膜刀180，镰状尖</w:t>
            </w:r>
          </w:p>
        </w:tc>
        <w:tc>
          <w:tcPr>
            <w:tcW w:w="881" w:type="dxa"/>
            <w:noWrap w:val="0"/>
            <w:vAlign w:val="top"/>
          </w:tcPr>
          <w:p w14:paraId="1FF5B1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630E6D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1598" w:type="dxa"/>
            <w:noWrap w:val="0"/>
            <w:vAlign w:val="top"/>
          </w:tcPr>
          <w:p w14:paraId="5358D0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374</w:t>
            </w:r>
          </w:p>
        </w:tc>
        <w:tc>
          <w:tcPr>
            <w:tcW w:w="1386" w:type="dxa"/>
            <w:noWrap w:val="0"/>
            <w:vAlign w:val="top"/>
          </w:tcPr>
          <w:p w14:paraId="3637BA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1496</w:t>
            </w:r>
          </w:p>
        </w:tc>
      </w:tr>
      <w:tr w14:paraId="4270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0D9A2B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w:t>
            </w:r>
          </w:p>
        </w:tc>
        <w:tc>
          <w:tcPr>
            <w:tcW w:w="3716" w:type="dxa"/>
            <w:noWrap w:val="0"/>
            <w:vAlign w:val="top"/>
          </w:tcPr>
          <w:p w14:paraId="729CCB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经皮穿刺针0.6*95  （扁桃体，弯）</w:t>
            </w:r>
          </w:p>
        </w:tc>
        <w:tc>
          <w:tcPr>
            <w:tcW w:w="881" w:type="dxa"/>
            <w:noWrap w:val="0"/>
            <w:vAlign w:val="top"/>
          </w:tcPr>
          <w:p w14:paraId="191BFB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1C6474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9</w:t>
            </w:r>
          </w:p>
        </w:tc>
        <w:tc>
          <w:tcPr>
            <w:tcW w:w="1598" w:type="dxa"/>
            <w:noWrap w:val="0"/>
            <w:vAlign w:val="top"/>
          </w:tcPr>
          <w:p w14:paraId="0B3E94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60</w:t>
            </w:r>
          </w:p>
        </w:tc>
        <w:tc>
          <w:tcPr>
            <w:tcW w:w="1386" w:type="dxa"/>
            <w:noWrap w:val="0"/>
            <w:vAlign w:val="top"/>
          </w:tcPr>
          <w:p w14:paraId="4C81E4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540</w:t>
            </w:r>
          </w:p>
        </w:tc>
      </w:tr>
      <w:tr w14:paraId="59FD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320119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w:t>
            </w:r>
          </w:p>
        </w:tc>
        <w:tc>
          <w:tcPr>
            <w:tcW w:w="3716" w:type="dxa"/>
            <w:noWrap w:val="0"/>
            <w:vAlign w:val="top"/>
          </w:tcPr>
          <w:p w14:paraId="3DCEA8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耳钳80，直，碗形，显微</w:t>
            </w:r>
          </w:p>
        </w:tc>
        <w:tc>
          <w:tcPr>
            <w:tcW w:w="881" w:type="dxa"/>
            <w:noWrap w:val="0"/>
            <w:vAlign w:val="top"/>
          </w:tcPr>
          <w:p w14:paraId="7D5272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7857FD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707CBA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2550</w:t>
            </w:r>
          </w:p>
        </w:tc>
        <w:tc>
          <w:tcPr>
            <w:tcW w:w="1386" w:type="dxa"/>
            <w:noWrap w:val="0"/>
            <w:vAlign w:val="top"/>
          </w:tcPr>
          <w:p w14:paraId="7A7CAB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5100</w:t>
            </w:r>
          </w:p>
        </w:tc>
      </w:tr>
      <w:tr w14:paraId="2392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1C7CD2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w:t>
            </w:r>
          </w:p>
        </w:tc>
        <w:tc>
          <w:tcPr>
            <w:tcW w:w="3716" w:type="dxa"/>
            <w:noWrap w:val="0"/>
            <w:vAlign w:val="top"/>
          </w:tcPr>
          <w:p w14:paraId="151D01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耳道皮瓣刀160×2.2，直型，耳切口</w:t>
            </w:r>
          </w:p>
        </w:tc>
        <w:tc>
          <w:tcPr>
            <w:tcW w:w="881" w:type="dxa"/>
            <w:noWrap w:val="0"/>
            <w:vAlign w:val="top"/>
          </w:tcPr>
          <w:p w14:paraId="14F34F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7E83F1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012450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14:paraId="5957C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14:paraId="78D5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469EB8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w:t>
            </w:r>
          </w:p>
        </w:tc>
        <w:tc>
          <w:tcPr>
            <w:tcW w:w="3716" w:type="dxa"/>
            <w:noWrap w:val="0"/>
            <w:vAlign w:val="top"/>
          </w:tcPr>
          <w:p w14:paraId="5812FC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耳道皮瓣刀160×1.5×45°，角弯</w:t>
            </w:r>
          </w:p>
        </w:tc>
        <w:tc>
          <w:tcPr>
            <w:tcW w:w="881" w:type="dxa"/>
            <w:noWrap w:val="0"/>
            <w:vAlign w:val="top"/>
          </w:tcPr>
          <w:p w14:paraId="7CEEEA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0347F2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340A97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4A4B5A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30E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002394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7</w:t>
            </w:r>
          </w:p>
        </w:tc>
        <w:tc>
          <w:tcPr>
            <w:tcW w:w="3716" w:type="dxa"/>
            <w:noWrap w:val="0"/>
            <w:vAlign w:val="top"/>
          </w:tcPr>
          <w:p w14:paraId="527FC0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耳道皮瓣刀160×2.5×45°，角弯</w:t>
            </w:r>
          </w:p>
        </w:tc>
        <w:tc>
          <w:tcPr>
            <w:tcW w:w="881" w:type="dxa"/>
            <w:noWrap w:val="0"/>
            <w:vAlign w:val="top"/>
          </w:tcPr>
          <w:p w14:paraId="567F42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67619E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42A8A9D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04D73B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00C4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3D97A2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w:t>
            </w:r>
          </w:p>
        </w:tc>
        <w:tc>
          <w:tcPr>
            <w:tcW w:w="3716" w:type="dxa"/>
            <w:noWrap w:val="0"/>
            <w:vAlign w:val="top"/>
          </w:tcPr>
          <w:p w14:paraId="48002B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耳道皮瓣刀160×1.5×90°，角弯</w:t>
            </w:r>
          </w:p>
        </w:tc>
        <w:tc>
          <w:tcPr>
            <w:tcW w:w="881" w:type="dxa"/>
            <w:noWrap w:val="0"/>
            <w:vAlign w:val="top"/>
          </w:tcPr>
          <w:p w14:paraId="221A68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174AB4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058A69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560958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52E2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370FA6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9</w:t>
            </w:r>
          </w:p>
        </w:tc>
        <w:tc>
          <w:tcPr>
            <w:tcW w:w="3716" w:type="dxa"/>
            <w:noWrap w:val="0"/>
            <w:vAlign w:val="top"/>
          </w:tcPr>
          <w:p w14:paraId="705AD8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耳道皮瓣刀160×2.5×90°，角弯</w:t>
            </w:r>
          </w:p>
        </w:tc>
        <w:tc>
          <w:tcPr>
            <w:tcW w:w="881" w:type="dxa"/>
            <w:noWrap w:val="0"/>
            <w:vAlign w:val="top"/>
          </w:tcPr>
          <w:p w14:paraId="23BF05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224AA8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068518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064A4D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467D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56D288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10</w:t>
            </w:r>
          </w:p>
        </w:tc>
        <w:tc>
          <w:tcPr>
            <w:tcW w:w="3716" w:type="dxa"/>
            <w:noWrap w:val="0"/>
            <w:vAlign w:val="top"/>
          </w:tcPr>
          <w:p w14:paraId="5F92C1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耳钩165×2，直形，锐钩</w:t>
            </w:r>
          </w:p>
        </w:tc>
        <w:tc>
          <w:tcPr>
            <w:tcW w:w="881" w:type="dxa"/>
            <w:noWrap w:val="0"/>
            <w:vAlign w:val="top"/>
          </w:tcPr>
          <w:p w14:paraId="3123AC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599674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386F63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1783AE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32F4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0AD004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11</w:t>
            </w:r>
          </w:p>
        </w:tc>
        <w:tc>
          <w:tcPr>
            <w:tcW w:w="3716" w:type="dxa"/>
            <w:noWrap w:val="0"/>
            <w:vAlign w:val="top"/>
          </w:tcPr>
          <w:p w14:paraId="1F84C73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耳钩160×1.6，直形，角弯90°，锐钩</w:t>
            </w:r>
          </w:p>
        </w:tc>
        <w:tc>
          <w:tcPr>
            <w:tcW w:w="881" w:type="dxa"/>
            <w:noWrap w:val="0"/>
            <w:vAlign w:val="top"/>
          </w:tcPr>
          <w:p w14:paraId="6B8ED3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7AB79D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34359E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33A5C0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2D6C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78496F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12</w:t>
            </w:r>
          </w:p>
        </w:tc>
        <w:tc>
          <w:tcPr>
            <w:tcW w:w="3716" w:type="dxa"/>
            <w:noWrap w:val="0"/>
            <w:vAlign w:val="top"/>
          </w:tcPr>
          <w:p w14:paraId="751B39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剥离器160×R15×1.5，微弯</w:t>
            </w:r>
          </w:p>
        </w:tc>
        <w:tc>
          <w:tcPr>
            <w:tcW w:w="881" w:type="dxa"/>
            <w:noWrap w:val="0"/>
            <w:vAlign w:val="top"/>
          </w:tcPr>
          <w:p w14:paraId="4A1106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6724E0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674B80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629F75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1633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452252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w:t>
            </w:r>
          </w:p>
        </w:tc>
        <w:tc>
          <w:tcPr>
            <w:tcW w:w="3716" w:type="dxa"/>
            <w:noWrap w:val="0"/>
            <w:vAlign w:val="top"/>
          </w:tcPr>
          <w:p w14:paraId="44F8A7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耳钩160×2，直形，角弯45°，锐钩</w:t>
            </w:r>
          </w:p>
        </w:tc>
        <w:tc>
          <w:tcPr>
            <w:tcW w:w="881" w:type="dxa"/>
            <w:noWrap w:val="0"/>
            <w:vAlign w:val="top"/>
          </w:tcPr>
          <w:p w14:paraId="484B0A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26D8E1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5E9399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4594D0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1DB2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47C43D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w:t>
            </w:r>
          </w:p>
        </w:tc>
        <w:tc>
          <w:tcPr>
            <w:tcW w:w="3716" w:type="dxa"/>
            <w:noWrap w:val="0"/>
            <w:vAlign w:val="top"/>
          </w:tcPr>
          <w:p w14:paraId="6DC59EF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显微耳针160，角弯，25°，尖头</w:t>
            </w:r>
          </w:p>
        </w:tc>
        <w:tc>
          <w:tcPr>
            <w:tcW w:w="881" w:type="dxa"/>
            <w:noWrap w:val="0"/>
            <w:vAlign w:val="top"/>
          </w:tcPr>
          <w:p w14:paraId="154B11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076154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369F19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680</w:t>
            </w:r>
          </w:p>
        </w:tc>
        <w:tc>
          <w:tcPr>
            <w:tcW w:w="1386" w:type="dxa"/>
            <w:noWrap w:val="0"/>
            <w:vAlign w:val="top"/>
          </w:tcPr>
          <w:p w14:paraId="6575A9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1360</w:t>
            </w:r>
          </w:p>
        </w:tc>
      </w:tr>
      <w:tr w14:paraId="6ED0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22CAF3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15</w:t>
            </w:r>
          </w:p>
        </w:tc>
        <w:tc>
          <w:tcPr>
            <w:tcW w:w="3716" w:type="dxa"/>
            <w:noWrap w:val="0"/>
            <w:vAlign w:val="top"/>
          </w:tcPr>
          <w:p w14:paraId="02FBDB8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耳刮匙160×1.0×1.2，弯，双头，椭圆头</w:t>
            </w:r>
          </w:p>
        </w:tc>
        <w:tc>
          <w:tcPr>
            <w:tcW w:w="881" w:type="dxa"/>
            <w:noWrap w:val="0"/>
            <w:vAlign w:val="top"/>
          </w:tcPr>
          <w:p w14:paraId="4A370F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1D3EDC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3A4142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442</w:t>
            </w:r>
          </w:p>
        </w:tc>
        <w:tc>
          <w:tcPr>
            <w:tcW w:w="1386" w:type="dxa"/>
            <w:noWrap w:val="0"/>
            <w:vAlign w:val="top"/>
          </w:tcPr>
          <w:p w14:paraId="604403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884</w:t>
            </w:r>
          </w:p>
        </w:tc>
      </w:tr>
      <w:tr w14:paraId="46EF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3C60A1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16</w:t>
            </w:r>
          </w:p>
        </w:tc>
        <w:tc>
          <w:tcPr>
            <w:tcW w:w="3716" w:type="dxa"/>
            <w:noWrap w:val="0"/>
            <w:vAlign w:val="top"/>
          </w:tcPr>
          <w:p w14:paraId="7504FA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耳刮匙160×1.5×1.8，弯，双头，椭圆头</w:t>
            </w:r>
          </w:p>
        </w:tc>
        <w:tc>
          <w:tcPr>
            <w:tcW w:w="881" w:type="dxa"/>
            <w:noWrap w:val="0"/>
            <w:vAlign w:val="top"/>
          </w:tcPr>
          <w:p w14:paraId="262580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0CC2D2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771F5A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442</w:t>
            </w:r>
          </w:p>
        </w:tc>
        <w:tc>
          <w:tcPr>
            <w:tcW w:w="1386" w:type="dxa"/>
            <w:noWrap w:val="0"/>
            <w:vAlign w:val="top"/>
          </w:tcPr>
          <w:p w14:paraId="2F9C28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884</w:t>
            </w:r>
          </w:p>
        </w:tc>
      </w:tr>
      <w:tr w14:paraId="5F3B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2FF25C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17</w:t>
            </w:r>
          </w:p>
        </w:tc>
        <w:tc>
          <w:tcPr>
            <w:tcW w:w="3716" w:type="dxa"/>
            <w:noWrap w:val="0"/>
            <w:vAlign w:val="top"/>
          </w:tcPr>
          <w:p w14:paraId="1FD8A9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剥离器160×1.5，弯型，叶片状</w:t>
            </w:r>
          </w:p>
        </w:tc>
        <w:tc>
          <w:tcPr>
            <w:tcW w:w="881" w:type="dxa"/>
            <w:noWrap w:val="0"/>
            <w:vAlign w:val="top"/>
          </w:tcPr>
          <w:p w14:paraId="44E2D1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252AF5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36E62C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14:paraId="15C7EB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14:paraId="3295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66583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18</w:t>
            </w:r>
          </w:p>
        </w:tc>
        <w:tc>
          <w:tcPr>
            <w:tcW w:w="3716" w:type="dxa"/>
            <w:noWrap w:val="0"/>
            <w:vAlign w:val="top"/>
          </w:tcPr>
          <w:p w14:paraId="5E4FFE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剥离器160×2，弯型，叶片状</w:t>
            </w:r>
          </w:p>
        </w:tc>
        <w:tc>
          <w:tcPr>
            <w:tcW w:w="881" w:type="dxa"/>
            <w:noWrap w:val="0"/>
            <w:vAlign w:val="top"/>
          </w:tcPr>
          <w:p w14:paraId="785B3D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7B5FD8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79D97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14:paraId="5D67ED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14:paraId="18F4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59FD5A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19</w:t>
            </w:r>
          </w:p>
        </w:tc>
        <w:tc>
          <w:tcPr>
            <w:tcW w:w="3716" w:type="dxa"/>
            <w:noWrap w:val="0"/>
            <w:vAlign w:val="top"/>
          </w:tcPr>
          <w:p w14:paraId="79FAE2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剥离器160×0.9，右弯，耳开窗</w:t>
            </w:r>
          </w:p>
        </w:tc>
        <w:tc>
          <w:tcPr>
            <w:tcW w:w="881" w:type="dxa"/>
            <w:noWrap w:val="0"/>
            <w:vAlign w:val="top"/>
          </w:tcPr>
          <w:p w14:paraId="7B9D54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36B923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532A93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14:paraId="3FF884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r w14:paraId="2B48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noWrap w:val="0"/>
            <w:vAlign w:val="top"/>
          </w:tcPr>
          <w:p w14:paraId="0625E4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20</w:t>
            </w:r>
          </w:p>
        </w:tc>
        <w:tc>
          <w:tcPr>
            <w:tcW w:w="3716" w:type="dxa"/>
            <w:noWrap w:val="0"/>
            <w:vAlign w:val="top"/>
          </w:tcPr>
          <w:p w14:paraId="4246567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lang w:eastAsia="zh-CN"/>
              </w:rPr>
              <w:t>剥离器160×0.9，左弯，耳开窗</w:t>
            </w:r>
          </w:p>
        </w:tc>
        <w:tc>
          <w:tcPr>
            <w:tcW w:w="881" w:type="dxa"/>
            <w:noWrap w:val="0"/>
            <w:vAlign w:val="top"/>
          </w:tcPr>
          <w:p w14:paraId="1F8613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把</w:t>
            </w:r>
          </w:p>
        </w:tc>
        <w:tc>
          <w:tcPr>
            <w:tcW w:w="978" w:type="dxa"/>
            <w:noWrap w:val="0"/>
            <w:vAlign w:val="top"/>
          </w:tcPr>
          <w:p w14:paraId="347391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598" w:type="dxa"/>
            <w:noWrap w:val="0"/>
            <w:vAlign w:val="top"/>
          </w:tcPr>
          <w:p w14:paraId="79EB9C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272</w:t>
            </w:r>
          </w:p>
        </w:tc>
        <w:tc>
          <w:tcPr>
            <w:tcW w:w="1386" w:type="dxa"/>
            <w:noWrap w:val="0"/>
            <w:vAlign w:val="top"/>
          </w:tcPr>
          <w:p w14:paraId="7FC4B1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544</w:t>
            </w:r>
          </w:p>
        </w:tc>
      </w:tr>
    </w:tbl>
    <w:p w14:paraId="411F5E6A">
      <w:pPr>
        <w:pageBreakBefore w:val="0"/>
        <w:widowControl w:val="0"/>
        <w:kinsoku/>
        <w:wordWrap/>
        <w:overflowPunct/>
        <w:topLinePunct w:val="0"/>
        <w:autoSpaceDE/>
        <w:autoSpaceDN/>
        <w:bidi w:val="0"/>
        <w:snapToGrid w:val="0"/>
        <w:spacing w:line="440" w:lineRule="exact"/>
        <w:rPr>
          <w:rFonts w:hint="eastAsia" w:ascii="仿宋" w:hAnsi="仿宋" w:eastAsia="仿宋" w:cs="仿宋"/>
          <w:kern w:val="2"/>
          <w:sz w:val="28"/>
          <w:szCs w:val="28"/>
          <w:lang w:val="en-US" w:eastAsia="zh-CN" w:bidi="ar-SA"/>
        </w:rPr>
      </w:pPr>
    </w:p>
    <w:p w14:paraId="7E4B6421">
      <w:pPr>
        <w:pStyle w:val="4"/>
        <w:pageBreakBefore w:val="0"/>
        <w:widowControl w:val="0"/>
        <w:kinsoku/>
        <w:wordWrap/>
        <w:overflowPunct/>
        <w:topLinePunct w:val="0"/>
        <w:autoSpaceDE/>
        <w:autoSpaceDN/>
        <w:bidi w:val="0"/>
        <w:spacing w:line="440" w:lineRule="exact"/>
        <w:outlineLvl w:val="0"/>
        <w:rPr>
          <w:rFonts w:hint="eastAsia"/>
        </w:rPr>
      </w:pPr>
      <w:bookmarkStart w:id="32" w:name="_Toc11282"/>
      <w:r>
        <w:rPr>
          <w:rFonts w:hint="eastAsia"/>
        </w:rPr>
        <w:t>三、商务要求</w:t>
      </w:r>
      <w:bookmarkEnd w:id="32"/>
    </w:p>
    <w:p w14:paraId="63F0F181">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sz w:val="28"/>
          <w:szCs w:val="28"/>
        </w:rPr>
        <w:t>（</w:t>
      </w:r>
      <w:r>
        <w:rPr>
          <w:rFonts w:hint="eastAsia" w:ascii="仿宋" w:hAnsi="仿宋" w:cs="宋体"/>
          <w:b/>
          <w:sz w:val="28"/>
          <w:szCs w:val="28"/>
          <w:lang w:eastAsia="zh-CN"/>
        </w:rPr>
        <w:t>一</w:t>
      </w:r>
      <w:r>
        <w:rPr>
          <w:rFonts w:hint="eastAsia" w:ascii="仿宋" w:hAnsi="仿宋" w:eastAsia="仿宋" w:cs="宋体"/>
          <w:b/>
          <w:sz w:val="28"/>
          <w:szCs w:val="28"/>
        </w:rPr>
        <w:t>）供货方</w:t>
      </w:r>
      <w:r>
        <w:rPr>
          <w:rFonts w:hint="eastAsia" w:ascii="仿宋" w:hAnsi="仿宋" w:eastAsia="仿宋" w:cs="宋体"/>
          <w:b/>
          <w:color w:val="auto"/>
          <w:sz w:val="28"/>
          <w:szCs w:val="28"/>
        </w:rPr>
        <w:t>式、时间、地点</w:t>
      </w:r>
      <w:bookmarkEnd w:id="33"/>
      <w:bookmarkEnd w:id="34"/>
    </w:p>
    <w:p w14:paraId="42206740">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highlight w:val="none"/>
          <w:lang w:val="en-US" w:eastAsia="zh-CN"/>
        </w:rPr>
        <w:t>60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14:paraId="5F36A23C">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14:paraId="19572806">
      <w:pPr>
        <w:adjustRightInd w:val="0"/>
        <w:snapToGrid w:val="0"/>
        <w:spacing w:line="440" w:lineRule="exact"/>
        <w:outlineLvl w:val="1"/>
        <w:rPr>
          <w:rFonts w:ascii="仿宋" w:hAnsi="仿宋" w:eastAsia="仿宋" w:cs="宋体"/>
          <w:b/>
          <w:color w:val="auto"/>
          <w:sz w:val="28"/>
          <w:szCs w:val="28"/>
        </w:rPr>
      </w:pPr>
      <w:bookmarkStart w:id="35" w:name="_Toc10583"/>
      <w:bookmarkStart w:id="36" w:name="_Toc7994"/>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14:paraId="11B7C553">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14:paraId="3F1FBFDD">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14:paraId="49FD816C">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14:paraId="171B78E0">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14:paraId="6E2A521D">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14:paraId="5D30CFF6">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14:paraId="4D841FDA">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14:paraId="056E728E">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14:paraId="58E0785A">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14:paraId="4AF38BEE">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14:paraId="4CECECFF">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14:paraId="4DF25C8F">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14:paraId="0DC7522A">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14:paraId="77554522">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14:paraId="71329BEE">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14:paraId="3C899E92">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14:paraId="250EBC3D">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14:paraId="08988196">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14:paraId="61212C15">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14:paraId="04DD1395">
      <w:pPr>
        <w:adjustRightInd w:val="0"/>
        <w:snapToGrid w:val="0"/>
        <w:spacing w:line="440" w:lineRule="exact"/>
        <w:outlineLvl w:val="1"/>
        <w:rPr>
          <w:rFonts w:ascii="仿宋" w:hAnsi="仿宋" w:eastAsia="仿宋" w:cs="宋体"/>
          <w:b/>
          <w:sz w:val="28"/>
          <w:szCs w:val="28"/>
        </w:rPr>
      </w:pPr>
      <w:bookmarkStart w:id="37" w:name="_Toc14098"/>
      <w:bookmarkStart w:id="38" w:name="_Toc1141"/>
      <w:r>
        <w:rPr>
          <w:rFonts w:hint="eastAsia" w:ascii="仿宋" w:hAnsi="仿宋" w:eastAsia="仿宋" w:cs="宋体"/>
          <w:b/>
          <w:sz w:val="28"/>
          <w:szCs w:val="28"/>
        </w:rPr>
        <w:t>（</w:t>
      </w:r>
      <w:r>
        <w:rPr>
          <w:rFonts w:hint="eastAsia" w:ascii="仿宋" w:hAnsi="仿宋" w:cs="宋体"/>
          <w:b/>
          <w:sz w:val="28"/>
          <w:szCs w:val="28"/>
          <w:lang w:eastAsia="zh-CN"/>
        </w:rPr>
        <w:t>三</w:t>
      </w:r>
      <w:r>
        <w:rPr>
          <w:rFonts w:hint="eastAsia" w:ascii="仿宋" w:hAnsi="仿宋" w:eastAsia="仿宋" w:cs="宋体"/>
          <w:b/>
          <w:sz w:val="28"/>
          <w:szCs w:val="28"/>
        </w:rPr>
        <w:t>）验收方式</w:t>
      </w:r>
      <w:bookmarkEnd w:id="37"/>
      <w:bookmarkEnd w:id="38"/>
    </w:p>
    <w:p w14:paraId="24F46EDF">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14:paraId="03DCD3A0">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14:paraId="7BCA949D">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14:paraId="2C74E233">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14:paraId="18D18AF3">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14:paraId="00442971">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14:paraId="2E94D396">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14:paraId="12455535">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14:paraId="23030967">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14:paraId="0AC531F1">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14:paraId="4B83CACA">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14:paraId="5F1C2E1E">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14:paraId="4EA7F7EB">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14:paraId="41B29BE1">
      <w:pPr>
        <w:adjustRightInd w:val="0"/>
        <w:snapToGrid w:val="0"/>
        <w:spacing w:line="440" w:lineRule="exact"/>
        <w:ind w:firstLine="140" w:firstLineChars="50"/>
        <w:rPr>
          <w:rFonts w:hint="default"/>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14:paraId="550B7CEF">
      <w:pPr>
        <w:adjustRightInd w:val="0"/>
        <w:snapToGrid w:val="0"/>
        <w:spacing w:line="440" w:lineRule="exact"/>
        <w:outlineLvl w:val="1"/>
        <w:rPr>
          <w:rFonts w:ascii="仿宋" w:hAnsi="仿宋" w:eastAsia="仿宋" w:cs="宋体"/>
          <w:b/>
          <w:sz w:val="28"/>
          <w:szCs w:val="28"/>
        </w:rPr>
      </w:pPr>
      <w:bookmarkStart w:id="39" w:name="_Toc18089"/>
      <w:bookmarkStart w:id="40" w:name="_Toc17729"/>
      <w:r>
        <w:rPr>
          <w:rFonts w:hint="eastAsia" w:ascii="仿宋" w:hAnsi="仿宋" w:eastAsia="仿宋" w:cs="宋体"/>
          <w:b/>
          <w:sz w:val="28"/>
          <w:szCs w:val="28"/>
        </w:rPr>
        <w:t>（</w:t>
      </w:r>
      <w:r>
        <w:rPr>
          <w:rFonts w:hint="eastAsia" w:ascii="仿宋" w:hAnsi="仿宋" w:cs="宋体"/>
          <w:b/>
          <w:sz w:val="28"/>
          <w:szCs w:val="28"/>
          <w:lang w:eastAsia="zh-CN"/>
        </w:rPr>
        <w:t>四</w:t>
      </w:r>
      <w:r>
        <w:rPr>
          <w:rFonts w:hint="eastAsia" w:ascii="仿宋" w:hAnsi="仿宋" w:eastAsia="仿宋" w:cs="宋体"/>
          <w:b/>
          <w:sz w:val="28"/>
          <w:szCs w:val="28"/>
        </w:rPr>
        <w:t>）报价要求</w:t>
      </w:r>
      <w:bookmarkEnd w:id="39"/>
      <w:bookmarkEnd w:id="40"/>
    </w:p>
    <w:p w14:paraId="07C72B3D">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14:paraId="0E4CB8B4">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14:paraId="101DB312">
      <w:pPr>
        <w:adjustRightInd w:val="0"/>
        <w:snapToGrid w:val="0"/>
        <w:spacing w:line="440" w:lineRule="exact"/>
        <w:outlineLvl w:val="1"/>
        <w:rPr>
          <w:rFonts w:ascii="仿宋" w:hAnsi="仿宋" w:eastAsia="仿宋" w:cs="宋体"/>
          <w:b/>
          <w:sz w:val="28"/>
          <w:szCs w:val="28"/>
        </w:rPr>
      </w:pPr>
      <w:bookmarkStart w:id="41" w:name="_Toc26322"/>
      <w:bookmarkStart w:id="42" w:name="_Toc3078"/>
      <w:r>
        <w:rPr>
          <w:rFonts w:hint="eastAsia" w:ascii="仿宋" w:hAnsi="仿宋" w:eastAsia="仿宋" w:cs="宋体"/>
          <w:b/>
          <w:sz w:val="28"/>
          <w:szCs w:val="28"/>
        </w:rPr>
        <w:t>（</w:t>
      </w:r>
      <w:r>
        <w:rPr>
          <w:rFonts w:hint="eastAsia" w:ascii="仿宋" w:hAnsi="仿宋" w:cs="宋体"/>
          <w:b/>
          <w:sz w:val="28"/>
          <w:szCs w:val="28"/>
          <w:lang w:eastAsia="zh-CN"/>
        </w:rPr>
        <w:t>五</w:t>
      </w:r>
      <w:r>
        <w:rPr>
          <w:rFonts w:hint="eastAsia" w:ascii="仿宋" w:hAnsi="仿宋" w:eastAsia="仿宋" w:cs="宋体"/>
          <w:b/>
          <w:sz w:val="28"/>
          <w:szCs w:val="28"/>
        </w:rPr>
        <w:t>）付款方式</w:t>
      </w:r>
      <w:bookmarkEnd w:id="41"/>
      <w:bookmarkEnd w:id="42"/>
    </w:p>
    <w:p w14:paraId="79B761B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14:paraId="49B8D14A">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14:paraId="4F23C069">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14:paraId="46BC7035">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2、其他未尽事宜由供需双方在采购合同中详细约定。</w:t>
      </w:r>
    </w:p>
    <w:p w14:paraId="5E04C4B8">
      <w:pPr>
        <w:pStyle w:val="2"/>
        <w:rPr>
          <w:rFonts w:hint="eastAsia" w:ascii="仿宋" w:hAnsi="仿宋" w:eastAsia="仿宋" w:cs="宋体"/>
          <w:sz w:val="28"/>
          <w:szCs w:val="28"/>
        </w:rPr>
      </w:pPr>
    </w:p>
    <w:p w14:paraId="6152648D">
      <w:pPr>
        <w:pStyle w:val="2"/>
        <w:ind w:left="0" w:leftChars="0" w:firstLine="0" w:firstLineChars="0"/>
        <w:rPr>
          <w:rFonts w:hint="eastAsia" w:ascii="仿宋" w:hAnsi="仿宋" w:eastAsia="仿宋" w:cs="宋体"/>
          <w:sz w:val="28"/>
          <w:szCs w:val="28"/>
        </w:rPr>
      </w:pPr>
    </w:p>
    <w:p w14:paraId="057552A2">
      <w:pPr>
        <w:widowControl/>
        <w:jc w:val="left"/>
        <w:rPr>
          <w:rFonts w:ascii="仿宋" w:hAnsi="仿宋" w:eastAsia="仿宋" w:cs="宋体"/>
          <w:sz w:val="28"/>
          <w:szCs w:val="28"/>
        </w:rPr>
      </w:pPr>
      <w:r>
        <w:rPr>
          <w:rFonts w:ascii="仿宋" w:hAnsi="仿宋" w:eastAsia="仿宋" w:cs="宋体"/>
          <w:sz w:val="28"/>
          <w:szCs w:val="28"/>
        </w:rPr>
        <w:br w:type="page"/>
      </w:r>
    </w:p>
    <w:p w14:paraId="20FDCF65">
      <w:pPr>
        <w:pStyle w:val="3"/>
      </w:pPr>
      <w:bookmarkStart w:id="45" w:name="_Toc19201"/>
      <w:bookmarkStart w:id="46" w:name="_Toc15290409"/>
      <w:r>
        <w:rPr>
          <w:rFonts w:hint="eastAsia"/>
        </w:rPr>
        <w:t>第三篇 评标方法、评标标准、无效投标条款和废标条款</w:t>
      </w:r>
      <w:bookmarkEnd w:id="45"/>
      <w:bookmarkEnd w:id="46"/>
    </w:p>
    <w:p w14:paraId="2E72F68F">
      <w:pPr>
        <w:pStyle w:val="4"/>
        <w:bidi w:val="0"/>
        <w:outlineLvl w:val="0"/>
      </w:pPr>
      <w:bookmarkStart w:id="47" w:name="_Toc9246"/>
      <w:r>
        <w:rPr>
          <w:rFonts w:hint="eastAsia"/>
        </w:rPr>
        <w:t>一、评标方法定义</w:t>
      </w:r>
      <w:bookmarkEnd w:id="47"/>
    </w:p>
    <w:p w14:paraId="3D3ABDE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14:paraId="3E2E23C3">
      <w:pPr>
        <w:pStyle w:val="4"/>
        <w:bidi w:val="0"/>
        <w:outlineLvl w:val="0"/>
      </w:pPr>
      <w:bookmarkStart w:id="48" w:name="_Toc7598"/>
      <w:r>
        <w:rPr>
          <w:rFonts w:hint="eastAsia"/>
        </w:rPr>
        <w:t>二、评标标准</w:t>
      </w:r>
      <w:bookmarkEnd w:id="48"/>
    </w:p>
    <w:p w14:paraId="4988A2B2">
      <w:pPr>
        <w:adjustRightInd w:val="0"/>
        <w:snapToGrid w:val="0"/>
        <w:spacing w:line="440" w:lineRule="exact"/>
        <w:ind w:firstLine="562" w:firstLineChars="200"/>
        <w:outlineLvl w:val="1"/>
        <w:rPr>
          <w:rFonts w:ascii="仿宋" w:hAnsi="仿宋" w:eastAsia="仿宋" w:cs="宋体"/>
          <w:b/>
          <w:bCs/>
          <w:sz w:val="28"/>
          <w:szCs w:val="28"/>
        </w:rPr>
      </w:pPr>
      <w:bookmarkStart w:id="49" w:name="_Toc8948"/>
      <w:bookmarkStart w:id="50" w:name="_Toc25018"/>
      <w:r>
        <w:rPr>
          <w:rFonts w:hint="eastAsia" w:ascii="仿宋" w:hAnsi="仿宋" w:eastAsia="仿宋" w:cs="宋体"/>
          <w:b/>
          <w:bCs/>
          <w:sz w:val="28"/>
          <w:szCs w:val="28"/>
        </w:rPr>
        <w:t>（一）投标报价的确认</w:t>
      </w:r>
      <w:bookmarkEnd w:id="49"/>
      <w:bookmarkEnd w:id="50"/>
    </w:p>
    <w:p w14:paraId="780DAC9B">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14:paraId="5E188651">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14:paraId="664111DC">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14:paraId="0C0B06FF">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14:paraId="663ABBE3">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14:paraId="717CC299">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14:paraId="379B9481">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14:paraId="5DA635B1">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5C840040">
      <w:pPr>
        <w:adjustRightInd w:val="0"/>
        <w:snapToGrid w:val="0"/>
        <w:spacing w:line="440" w:lineRule="exact"/>
        <w:ind w:firstLine="562" w:firstLineChars="200"/>
        <w:outlineLvl w:val="1"/>
        <w:rPr>
          <w:rFonts w:ascii="仿宋" w:hAnsi="仿宋" w:eastAsia="仿宋" w:cs="宋体"/>
          <w:b/>
          <w:bCs/>
          <w:sz w:val="28"/>
          <w:szCs w:val="28"/>
        </w:rPr>
      </w:pPr>
      <w:bookmarkStart w:id="51" w:name="_Toc29770"/>
      <w:bookmarkStart w:id="52" w:name="_Toc31534"/>
      <w:r>
        <w:rPr>
          <w:rFonts w:hint="eastAsia" w:ascii="仿宋" w:hAnsi="仿宋" w:eastAsia="仿宋" w:cs="宋体"/>
          <w:b/>
          <w:bCs/>
          <w:sz w:val="28"/>
          <w:szCs w:val="28"/>
        </w:rPr>
        <w:t>（二）评标办法</w:t>
      </w:r>
      <w:bookmarkEnd w:id="51"/>
      <w:bookmarkEnd w:id="52"/>
    </w:p>
    <w:p w14:paraId="281E7F1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14:paraId="7296B54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14:paraId="1742F8FE">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14:paraId="40D48A10">
      <w:pPr>
        <w:pStyle w:val="4"/>
        <w:bidi w:val="0"/>
        <w:outlineLvl w:val="0"/>
      </w:pPr>
      <w:bookmarkStart w:id="53" w:name="_Toc16526"/>
      <w:r>
        <w:rPr>
          <w:rFonts w:hint="eastAsia"/>
        </w:rPr>
        <w:t>三、无效投标条款</w:t>
      </w:r>
      <w:bookmarkEnd w:id="53"/>
    </w:p>
    <w:p w14:paraId="63BD413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14:paraId="3DE1A763">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14:paraId="3EBF49A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14:paraId="313F961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14:paraId="418C0F9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14:paraId="1AB335D5">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14:paraId="5CEADFA3">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14:paraId="6179F068">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14:paraId="00744455">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14:paraId="0B3A3DA2">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14:paraId="5A26A40E">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14:paraId="4468CDDE">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14:paraId="7B4A0013">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14:paraId="495E21A2">
      <w:pPr>
        <w:pStyle w:val="4"/>
        <w:bidi w:val="0"/>
        <w:outlineLvl w:val="0"/>
      </w:pPr>
      <w:bookmarkStart w:id="54" w:name="_Toc13240"/>
      <w:r>
        <w:rPr>
          <w:rFonts w:hint="eastAsia"/>
        </w:rPr>
        <w:t>四、废标条款</w:t>
      </w:r>
      <w:bookmarkEnd w:id="54"/>
    </w:p>
    <w:p w14:paraId="6612F235">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691CF79E">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17AB3F8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14:paraId="3ADF5F5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14:paraId="6AAD12F1">
      <w:pPr>
        <w:widowControl/>
        <w:jc w:val="left"/>
        <w:rPr>
          <w:rFonts w:ascii="仿宋" w:hAnsi="仿宋" w:eastAsia="仿宋" w:cs="宋体"/>
          <w:spacing w:val="-10"/>
          <w:sz w:val="28"/>
          <w:szCs w:val="28"/>
        </w:rPr>
      </w:pPr>
    </w:p>
    <w:p w14:paraId="71E0A7E6">
      <w:pPr>
        <w:pStyle w:val="3"/>
        <w:outlineLvl w:val="1"/>
      </w:pPr>
      <w:r>
        <w:br w:type="page"/>
      </w:r>
      <w:bookmarkStart w:id="55" w:name="_Toc18444"/>
      <w:bookmarkStart w:id="56" w:name="_Toc15290410"/>
      <w:r>
        <w:rPr>
          <w:rFonts w:hint="eastAsia"/>
        </w:rPr>
        <w:t>第四篇 投标人须知</w:t>
      </w:r>
      <w:bookmarkEnd w:id="55"/>
      <w:bookmarkEnd w:id="56"/>
    </w:p>
    <w:p w14:paraId="78130E05">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14:paraId="46BED8D7">
      <w:pPr>
        <w:pStyle w:val="4"/>
        <w:bidi w:val="0"/>
        <w:outlineLvl w:val="0"/>
      </w:pPr>
      <w:bookmarkStart w:id="58" w:name="_Toc23180"/>
      <w:r>
        <w:rPr>
          <w:rFonts w:hint="eastAsia"/>
        </w:rPr>
        <w:t>一、投标费用</w:t>
      </w:r>
      <w:bookmarkEnd w:id="58"/>
    </w:p>
    <w:p w14:paraId="4794ED55">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14:paraId="4404F308">
      <w:pPr>
        <w:pStyle w:val="4"/>
        <w:bidi w:val="0"/>
        <w:outlineLvl w:val="0"/>
      </w:pPr>
      <w:bookmarkStart w:id="59" w:name="_Toc10696"/>
      <w:r>
        <w:rPr>
          <w:rFonts w:hint="eastAsia"/>
        </w:rPr>
        <w:t>二、投标文件构成要件及顺序</w:t>
      </w:r>
      <w:bookmarkEnd w:id="59"/>
    </w:p>
    <w:p w14:paraId="71596C11">
      <w:pPr>
        <w:adjustRightInd w:val="0"/>
        <w:snapToGrid w:val="0"/>
        <w:spacing w:line="440" w:lineRule="exact"/>
        <w:ind w:firstLine="562" w:firstLineChars="200"/>
        <w:outlineLvl w:val="1"/>
        <w:rPr>
          <w:rFonts w:ascii="仿宋" w:hAnsi="仿宋" w:eastAsia="仿宋" w:cs="宋体"/>
          <w:b/>
          <w:sz w:val="28"/>
          <w:szCs w:val="28"/>
        </w:rPr>
      </w:pPr>
      <w:bookmarkStart w:id="60" w:name="_Toc2124"/>
      <w:bookmarkStart w:id="61" w:name="_Toc4786"/>
      <w:r>
        <w:rPr>
          <w:rFonts w:hint="eastAsia" w:ascii="仿宋" w:hAnsi="仿宋" w:eastAsia="仿宋" w:cs="宋体"/>
          <w:b/>
          <w:sz w:val="28"/>
          <w:szCs w:val="28"/>
        </w:rPr>
        <w:t>（一）商务技术标</w:t>
      </w:r>
      <w:bookmarkEnd w:id="60"/>
      <w:bookmarkEnd w:id="61"/>
    </w:p>
    <w:p w14:paraId="23FB3F53">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14:paraId="33FC2EC9">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14:paraId="565B5B94">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14:paraId="06522B92">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14:paraId="16C5FA3F">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14:paraId="6D6D72AB">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14:paraId="57749523">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14:paraId="6A4007AC">
      <w:pPr>
        <w:numPr>
          <w:ilvl w:val="0"/>
          <w:numId w:val="1"/>
        </w:numPr>
        <w:adjustRightInd w:val="0"/>
        <w:snapToGrid w:val="0"/>
        <w:spacing w:line="440" w:lineRule="exact"/>
      </w:pPr>
      <w:r>
        <w:rPr>
          <w:rFonts w:hint="eastAsia" w:ascii="仿宋" w:hAnsi="仿宋" w:eastAsia="仿宋" w:cs="宋体"/>
          <w:spacing w:val="-10"/>
          <w:sz w:val="28"/>
          <w:szCs w:val="28"/>
        </w:rPr>
        <w:t>技术要求响应/偏离表</w:t>
      </w:r>
    </w:p>
    <w:p w14:paraId="24BC8B3B">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14:paraId="577756A7">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14:paraId="7A75056F">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14:paraId="2BF8234F">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14:paraId="6B54A5CE">
      <w:pPr>
        <w:adjustRightInd w:val="0"/>
        <w:snapToGrid w:val="0"/>
        <w:spacing w:line="440" w:lineRule="exact"/>
        <w:ind w:firstLine="562" w:firstLineChars="200"/>
        <w:outlineLvl w:val="1"/>
        <w:rPr>
          <w:rFonts w:ascii="仿宋" w:hAnsi="仿宋" w:eastAsia="仿宋" w:cs="宋体"/>
          <w:b/>
          <w:sz w:val="28"/>
          <w:szCs w:val="28"/>
        </w:rPr>
      </w:pPr>
      <w:bookmarkStart w:id="62" w:name="_Toc9928"/>
      <w:bookmarkStart w:id="63" w:name="_Toc17747"/>
      <w:r>
        <w:rPr>
          <w:rFonts w:hint="eastAsia" w:ascii="仿宋" w:hAnsi="仿宋" w:eastAsia="仿宋" w:cs="宋体"/>
          <w:b/>
          <w:sz w:val="28"/>
          <w:szCs w:val="28"/>
        </w:rPr>
        <w:t>（二）经济标</w:t>
      </w:r>
      <w:bookmarkEnd w:id="62"/>
      <w:bookmarkEnd w:id="63"/>
    </w:p>
    <w:p w14:paraId="584BA83F">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14:paraId="0B2FCCA6">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14:paraId="3E646BCB">
      <w:pPr>
        <w:pStyle w:val="4"/>
        <w:bidi w:val="0"/>
        <w:outlineLvl w:val="0"/>
      </w:pPr>
      <w:bookmarkStart w:id="64" w:name="_Toc299"/>
      <w:r>
        <w:rPr>
          <w:rFonts w:hint="eastAsia"/>
        </w:rPr>
        <w:t>三、投标文件的制作</w:t>
      </w:r>
      <w:bookmarkEnd w:id="64"/>
    </w:p>
    <w:p w14:paraId="0EE7F1E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14:paraId="37362EB2">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14:paraId="49719B93">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14:paraId="505226EA">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25772"/>
      <w:bookmarkStart w:id="66" w:name="_Toc781"/>
      <w:r>
        <w:rPr>
          <w:rFonts w:hint="eastAsia" w:ascii="仿宋" w:hAnsi="仿宋" w:eastAsia="仿宋" w:cs="宋体"/>
          <w:spacing w:val="-10"/>
          <w:sz w:val="28"/>
          <w:szCs w:val="28"/>
        </w:rPr>
        <w:t>（四）本采购文件中规定了投标文件格式的部分，投标人必须采用。</w:t>
      </w:r>
      <w:bookmarkEnd w:id="65"/>
      <w:bookmarkEnd w:id="66"/>
    </w:p>
    <w:p w14:paraId="1012726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14:paraId="7E61DFCE">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14:paraId="5814DB3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50F4BAC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14:paraId="4E4624C3">
      <w:pPr>
        <w:pStyle w:val="4"/>
        <w:bidi w:val="0"/>
        <w:outlineLvl w:val="0"/>
      </w:pPr>
      <w:bookmarkStart w:id="67" w:name="_Toc26011"/>
      <w:r>
        <w:rPr>
          <w:rFonts w:hint="eastAsia"/>
        </w:rPr>
        <w:t>四、投标文件的递交和处置</w:t>
      </w:r>
      <w:bookmarkEnd w:id="67"/>
    </w:p>
    <w:p w14:paraId="44E59028">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674"/>
      <w:bookmarkStart w:id="69" w:name="_Toc527"/>
      <w:r>
        <w:rPr>
          <w:rFonts w:hint="eastAsia" w:ascii="仿宋" w:hAnsi="仿宋" w:eastAsia="仿宋" w:cs="宋体"/>
          <w:spacing w:val="-10"/>
          <w:sz w:val="28"/>
          <w:szCs w:val="28"/>
        </w:rPr>
        <w:t>（一）投标人参加询价会议时必须提交以下资料：</w:t>
      </w:r>
      <w:bookmarkEnd w:id="68"/>
      <w:bookmarkEnd w:id="69"/>
    </w:p>
    <w:p w14:paraId="3F9D9B4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14:paraId="2D0BD05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14:paraId="095B8A7B">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14:paraId="5DC4B436">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14:paraId="12F20136">
      <w:pPr>
        <w:pStyle w:val="4"/>
        <w:bidi w:val="0"/>
        <w:outlineLvl w:val="0"/>
      </w:pPr>
      <w:bookmarkStart w:id="70" w:name="_Toc2396"/>
      <w:r>
        <w:rPr>
          <w:rFonts w:hint="eastAsia"/>
        </w:rPr>
        <w:t>五、投标保证金的交纳与处置</w:t>
      </w:r>
      <w:bookmarkEnd w:id="70"/>
    </w:p>
    <w:p w14:paraId="6E9140B1">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2269"/>
      <w:bookmarkStart w:id="72" w:name="_Toc1111"/>
      <w:r>
        <w:rPr>
          <w:rFonts w:hint="eastAsia" w:ascii="仿宋" w:hAnsi="仿宋" w:eastAsia="仿宋" w:cs="宋体"/>
          <w:b w:val="0"/>
          <w:bCs w:val="0"/>
          <w:spacing w:val="-10"/>
          <w:kern w:val="2"/>
          <w:sz w:val="28"/>
          <w:szCs w:val="28"/>
          <w:lang w:val="en-US" w:eastAsia="zh-CN" w:bidi="ar-SA"/>
        </w:rPr>
        <w:t>无需缴纳。</w:t>
      </w:r>
      <w:bookmarkEnd w:id="71"/>
      <w:bookmarkEnd w:id="72"/>
    </w:p>
    <w:p w14:paraId="65050488">
      <w:pPr>
        <w:pStyle w:val="4"/>
        <w:bidi w:val="0"/>
        <w:outlineLvl w:val="0"/>
      </w:pPr>
      <w:bookmarkStart w:id="73" w:name="_Toc11296"/>
      <w:r>
        <w:rPr>
          <w:rFonts w:hint="eastAsia"/>
        </w:rPr>
        <w:t>六、履约保证金</w:t>
      </w:r>
      <w:bookmarkEnd w:id="73"/>
    </w:p>
    <w:p w14:paraId="5B41AE65">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14:paraId="72DAE9C8">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14:paraId="1E4B4C5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14:paraId="01CE8396">
      <w:pPr>
        <w:pStyle w:val="4"/>
        <w:bidi w:val="0"/>
        <w:outlineLvl w:val="0"/>
      </w:pPr>
      <w:bookmarkStart w:id="74" w:name="_Toc26446"/>
      <w:r>
        <w:rPr>
          <w:rFonts w:hint="eastAsia"/>
        </w:rPr>
        <w:t>七、询价开标程序</w:t>
      </w:r>
      <w:bookmarkEnd w:id="74"/>
    </w:p>
    <w:p w14:paraId="6F500F8A">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14:paraId="0EED3100">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14:paraId="0C512EDE">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14:paraId="3835DF77">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14:paraId="1D00F062">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14:paraId="7FA08AA5">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(六由询价小组、现场监督人员对询价采购结果进行签字确认。</w:t>
      </w:r>
    </w:p>
    <w:p w14:paraId="0676ED03">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14:paraId="0A6B7F1D">
      <w:pPr>
        <w:pStyle w:val="4"/>
        <w:bidi w:val="0"/>
        <w:outlineLvl w:val="0"/>
        <w:rPr>
          <w:rFonts w:ascii="仿宋" w:hAnsi="仿宋" w:eastAsia="仿宋" w:cs="宋体"/>
          <w:bCs/>
          <w:sz w:val="28"/>
          <w:szCs w:val="28"/>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r>
        <w:rPr>
          <w:rFonts w:hint="eastAsia" w:ascii="仿宋" w:hAnsi="仿宋" w:eastAsia="仿宋" w:cs="宋体"/>
          <w:bCs/>
          <w:sz w:val="28"/>
          <w:szCs w:val="28"/>
        </w:rPr>
        <w:t>。</w:t>
      </w:r>
    </w:p>
    <w:p w14:paraId="0C0B205A">
      <w:pPr>
        <w:pStyle w:val="4"/>
        <w:bidi w:val="0"/>
        <w:outlineLvl w:val="0"/>
      </w:pPr>
      <w:bookmarkStart w:id="75" w:name="_Toc3621"/>
      <w:r>
        <w:rPr>
          <w:rFonts w:hint="eastAsia"/>
        </w:rPr>
        <w:t>八、采购结果公示</w:t>
      </w:r>
      <w:bookmarkEnd w:id="75"/>
    </w:p>
    <w:p w14:paraId="37AADE76">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14:paraId="6D38F9B4">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14:paraId="3E45A6BD">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14:paraId="1A167286">
      <w:pPr>
        <w:pStyle w:val="4"/>
        <w:bidi w:val="0"/>
        <w:outlineLvl w:val="0"/>
      </w:pPr>
      <w:bookmarkStart w:id="76" w:name="_Toc17125"/>
      <w:r>
        <w:rPr>
          <w:rFonts w:hint="eastAsia"/>
        </w:rPr>
        <w:t>九、合同签订及备案</w:t>
      </w:r>
      <w:bookmarkEnd w:id="76"/>
    </w:p>
    <w:p w14:paraId="18416500">
      <w:pPr>
        <w:adjustRightInd w:val="0"/>
        <w:snapToGrid w:val="0"/>
        <w:spacing w:line="440" w:lineRule="exact"/>
        <w:ind w:firstLine="520" w:firstLineChars="200"/>
        <w:outlineLvl w:val="1"/>
        <w:rPr>
          <w:rFonts w:hint="eastAsia" w:ascii="仿宋" w:hAnsi="仿宋" w:eastAsia="仿宋" w:cs="宋体"/>
          <w:spacing w:val="-10"/>
          <w:sz w:val="28"/>
          <w:szCs w:val="28"/>
        </w:rPr>
      </w:pPr>
      <w:bookmarkStart w:id="77" w:name="_Toc9369"/>
      <w:bookmarkStart w:id="78" w:name="_Toc6660"/>
      <w:r>
        <w:rPr>
          <w:rFonts w:hint="eastAsia" w:ascii="仿宋" w:hAnsi="仿宋" w:eastAsia="仿宋" w:cs="宋体"/>
          <w:spacing w:val="-10"/>
          <w:sz w:val="28"/>
          <w:szCs w:val="28"/>
        </w:rPr>
        <w:t>（一）中标人应在接到《中标通知书》《履约保证金缴纳通知》后，及时完善本项目履约保证金手续并与采购人签订合同。合同内容应与本项目采购文件、投标文件、《中标通知书》中明确的各项要求保持一致。</w:t>
      </w:r>
    </w:p>
    <w:p w14:paraId="4BB987D6">
      <w:pPr>
        <w:adjustRightInd w:val="0"/>
        <w:snapToGrid w:val="0"/>
        <w:spacing w:line="440" w:lineRule="exact"/>
        <w:ind w:firstLine="520" w:firstLineChars="200"/>
        <w:outlineLvl w:val="1"/>
        <w:rPr>
          <w:rFonts w:hint="eastAsia"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14:paraId="225EB3FD">
      <w:pPr>
        <w:adjustRightInd w:val="0"/>
        <w:snapToGrid w:val="0"/>
        <w:spacing w:line="440" w:lineRule="exact"/>
        <w:ind w:firstLine="520" w:firstLineChars="200"/>
        <w:outlineLvl w:val="1"/>
        <w:rPr>
          <w:rFonts w:ascii="仿宋" w:hAnsi="仿宋" w:eastAsia="仿宋" w:cs="宋体"/>
          <w:spacing w:val="-10"/>
          <w:sz w:val="28"/>
          <w:szCs w:val="28"/>
        </w:rPr>
      </w:pPr>
      <w:r>
        <w:rPr>
          <w:rFonts w:hint="eastAsia" w:ascii="仿宋" w:hAnsi="仿宋" w:eastAsia="仿宋" w:cs="宋体"/>
          <w:spacing w:val="-10"/>
          <w:sz w:val="28"/>
          <w:szCs w:val="28"/>
        </w:rPr>
        <w:t>（三）合同至少一式伍份：采购人肆份、成交人壹份。</w:t>
      </w:r>
      <w:bookmarkEnd w:id="77"/>
      <w:bookmarkEnd w:id="78"/>
    </w:p>
    <w:p w14:paraId="02B1E39C">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14:paraId="5FB37352">
      <w:pPr>
        <w:adjustRightInd w:val="0"/>
        <w:snapToGrid w:val="0"/>
        <w:spacing w:line="440" w:lineRule="exact"/>
        <w:ind w:firstLine="520" w:firstLineChars="200"/>
        <w:rPr>
          <w:rFonts w:ascii="仿宋" w:hAnsi="仿宋" w:eastAsia="仿宋" w:cs="宋体"/>
          <w:spacing w:val="-10"/>
          <w:sz w:val="28"/>
          <w:szCs w:val="28"/>
        </w:rPr>
      </w:pPr>
    </w:p>
    <w:p w14:paraId="6BABF390">
      <w:pPr>
        <w:pStyle w:val="3"/>
        <w:rPr>
          <w:rFonts w:cs="华文中宋"/>
          <w:sz w:val="52"/>
          <w:szCs w:val="52"/>
        </w:rPr>
      </w:pPr>
      <w:bookmarkStart w:id="79" w:name="_Toc4308"/>
      <w:bookmarkStart w:id="80" w:name="_Toc15290411"/>
      <w:r>
        <w:rPr>
          <w:rFonts w:hint="eastAsia"/>
        </w:rPr>
        <w:t>第五篇 投标文件部分内容格式及附件</w:t>
      </w:r>
      <w:bookmarkEnd w:id="79"/>
      <w:bookmarkEnd w:id="80"/>
    </w:p>
    <w:p w14:paraId="41D65789">
      <w:pPr>
        <w:spacing w:line="480" w:lineRule="auto"/>
        <w:jc w:val="center"/>
        <w:rPr>
          <w:rFonts w:ascii="仿宋" w:hAnsi="仿宋" w:eastAsia="仿宋"/>
          <w:b/>
          <w:kern w:val="44"/>
          <w:sz w:val="52"/>
          <w:szCs w:val="52"/>
        </w:rPr>
      </w:pPr>
    </w:p>
    <w:p w14:paraId="5D977351">
      <w:pPr>
        <w:rPr>
          <w:rFonts w:ascii="仿宋" w:hAnsi="仿宋" w:eastAsia="仿宋"/>
          <w:b/>
          <w:kern w:val="44"/>
          <w:sz w:val="52"/>
          <w:szCs w:val="52"/>
        </w:rPr>
      </w:pPr>
      <w:r>
        <w:rPr>
          <w:rFonts w:ascii="仿宋" w:hAnsi="仿宋" w:eastAsia="仿宋"/>
          <w:b/>
          <w:kern w:val="44"/>
          <w:sz w:val="52"/>
          <w:szCs w:val="52"/>
        </w:rPr>
        <w:br w:type="page"/>
      </w:r>
    </w:p>
    <w:p w14:paraId="4A2BE0A8">
      <w:pPr>
        <w:ind w:firstLine="4680" w:firstLineChars="1300"/>
        <w:rPr>
          <w:sz w:val="36"/>
          <w:szCs w:val="36"/>
        </w:rPr>
      </w:pPr>
      <w:bookmarkStart w:id="81" w:name="_Toc27695_WPSOffice_Level1"/>
      <w:bookmarkStart w:id="82" w:name="_Toc21738_WPSOffice_Level1"/>
      <w:bookmarkStart w:id="83" w:name="_Toc2787_WPSOffice_Level1"/>
      <w:bookmarkStart w:id="84" w:name="_Toc10905_WPSOffice_Level1"/>
      <w:bookmarkStart w:id="85" w:name="_Toc919_WPSOffice_Level1"/>
      <w:bookmarkStart w:id="86" w:name="_Toc31009_WPSOffice_Level1"/>
      <w:bookmarkStart w:id="87" w:name="_Toc3441_WPSOffice_Level1"/>
      <w:bookmarkStart w:id="88" w:name="_Toc22874_WPSOffice_Level1"/>
      <w:bookmarkStart w:id="89" w:name="_Toc29167_WPSOffice_Level1"/>
      <w:bookmarkStart w:id="90" w:name="_Toc21936_WPSOffice_Level1"/>
      <w:bookmarkStart w:id="91" w:name="_Toc8184_WPSOffice_Level1"/>
      <w:bookmarkStart w:id="92" w:name="_Toc10658_WPSOffice_Level1"/>
      <w:bookmarkStart w:id="93" w:name="_Toc9226_WPSOffice_Level1"/>
      <w:r>
        <w:rPr>
          <w:rFonts w:hint="eastAsia"/>
          <w:sz w:val="36"/>
          <w:szCs w:val="36"/>
        </w:rPr>
        <w:t>报名表</w:t>
      </w:r>
      <w:bookmarkEnd w:id="81"/>
      <w:bookmarkEnd w:id="82"/>
      <w:bookmarkEnd w:id="83"/>
      <w:bookmarkEnd w:id="84"/>
      <w:bookmarkEnd w:id="85"/>
      <w:bookmarkEnd w:id="86"/>
      <w:bookmarkEnd w:id="87"/>
      <w:bookmarkEnd w:id="88"/>
      <w:bookmarkEnd w:id="89"/>
      <w:bookmarkEnd w:id="90"/>
      <w:bookmarkEnd w:id="91"/>
      <w:bookmarkEnd w:id="92"/>
      <w:bookmarkEnd w:id="93"/>
    </w:p>
    <w:p w14:paraId="423E7538">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0E3F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AB510F5">
            <w:pPr>
              <w:bidi w:val="0"/>
            </w:pPr>
            <w:r>
              <w:rPr>
                <w:rFonts w:hint="eastAsia"/>
              </w:rPr>
              <w:t>投标项目名称</w:t>
            </w:r>
          </w:p>
        </w:tc>
        <w:tc>
          <w:tcPr>
            <w:tcW w:w="6520" w:type="dxa"/>
          </w:tcPr>
          <w:p w14:paraId="6C11F4BB">
            <w:pPr>
              <w:bidi w:val="0"/>
            </w:pPr>
          </w:p>
        </w:tc>
      </w:tr>
      <w:tr w14:paraId="173E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B2D3858">
            <w:pPr>
              <w:bidi w:val="0"/>
            </w:pPr>
            <w:r>
              <w:rPr>
                <w:rFonts w:hint="eastAsia"/>
              </w:rPr>
              <w:t>投标项目编号</w:t>
            </w:r>
          </w:p>
        </w:tc>
        <w:tc>
          <w:tcPr>
            <w:tcW w:w="6520" w:type="dxa"/>
          </w:tcPr>
          <w:p w14:paraId="5BF1018D">
            <w:pPr>
              <w:bidi w:val="0"/>
            </w:pPr>
          </w:p>
        </w:tc>
      </w:tr>
      <w:tr w14:paraId="39D6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A6C58E9">
            <w:pPr>
              <w:bidi w:val="0"/>
            </w:pPr>
            <w:r>
              <w:rPr>
                <w:rFonts w:hint="eastAsia"/>
              </w:rPr>
              <w:t>单位地址</w:t>
            </w:r>
          </w:p>
        </w:tc>
        <w:tc>
          <w:tcPr>
            <w:tcW w:w="6520" w:type="dxa"/>
          </w:tcPr>
          <w:p w14:paraId="1076E568">
            <w:pPr>
              <w:bidi w:val="0"/>
            </w:pPr>
          </w:p>
        </w:tc>
      </w:tr>
      <w:tr w14:paraId="6E4A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61181F6">
            <w:pPr>
              <w:bidi w:val="0"/>
            </w:pPr>
            <w:r>
              <w:rPr>
                <w:rFonts w:hint="eastAsia"/>
              </w:rPr>
              <w:t>联系人姓名</w:t>
            </w:r>
          </w:p>
        </w:tc>
        <w:tc>
          <w:tcPr>
            <w:tcW w:w="6520" w:type="dxa"/>
          </w:tcPr>
          <w:p w14:paraId="403036F6">
            <w:pPr>
              <w:bidi w:val="0"/>
            </w:pPr>
          </w:p>
        </w:tc>
      </w:tr>
      <w:tr w14:paraId="0905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C8FC8C3">
            <w:pPr>
              <w:bidi w:val="0"/>
            </w:pPr>
            <w:r>
              <w:rPr>
                <w:rFonts w:hint="eastAsia"/>
              </w:rPr>
              <w:t>联系人电话</w:t>
            </w:r>
          </w:p>
        </w:tc>
        <w:tc>
          <w:tcPr>
            <w:tcW w:w="6520" w:type="dxa"/>
          </w:tcPr>
          <w:p w14:paraId="55076A57">
            <w:pPr>
              <w:bidi w:val="0"/>
            </w:pPr>
          </w:p>
        </w:tc>
      </w:tr>
      <w:tr w14:paraId="25AA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E20CDA9">
            <w:pPr>
              <w:bidi w:val="0"/>
            </w:pPr>
            <w:r>
              <w:rPr>
                <w:rFonts w:hint="eastAsia"/>
              </w:rPr>
              <w:t>投标报名资料</w:t>
            </w:r>
          </w:p>
        </w:tc>
      </w:tr>
      <w:tr w14:paraId="71E4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6AB84F71">
            <w:pPr>
              <w:bidi w:val="0"/>
            </w:pPr>
            <w:r>
              <w:rPr>
                <w:rFonts w:hint="eastAsia"/>
              </w:rPr>
              <w:t>1、营业执照复印件加盖鲜章</w:t>
            </w:r>
          </w:p>
        </w:tc>
      </w:tr>
      <w:tr w14:paraId="662A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6DB1FBE">
            <w:pPr>
              <w:bidi w:val="0"/>
            </w:pPr>
            <w:r>
              <w:rPr>
                <w:rFonts w:hint="eastAsia"/>
              </w:rPr>
              <w:t>2、法定代表人身份证明书</w:t>
            </w:r>
          </w:p>
        </w:tc>
      </w:tr>
      <w:tr w14:paraId="4847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6C053696">
            <w:pPr>
              <w:bidi w:val="0"/>
            </w:pPr>
            <w:r>
              <w:rPr>
                <w:rFonts w:hint="eastAsia"/>
              </w:rPr>
              <w:t>3、法定代表人授权委托书</w:t>
            </w:r>
          </w:p>
        </w:tc>
      </w:tr>
      <w:tr w14:paraId="1C71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52A5EF35">
            <w:pPr>
              <w:bidi w:val="0"/>
            </w:pPr>
          </w:p>
        </w:tc>
      </w:tr>
      <w:tr w14:paraId="5281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7C00139">
            <w:pPr>
              <w:bidi w:val="0"/>
            </w:pPr>
          </w:p>
        </w:tc>
      </w:tr>
    </w:tbl>
    <w:p w14:paraId="66C0491F">
      <w:pPr>
        <w:bidi w:val="0"/>
      </w:pPr>
    </w:p>
    <w:p w14:paraId="3DAFF77C">
      <w:r>
        <w:br w:type="page"/>
      </w:r>
    </w:p>
    <w:p w14:paraId="7C0A0857">
      <w:pPr>
        <w:jc w:val="center"/>
        <w:rPr>
          <w:sz w:val="36"/>
          <w:szCs w:val="36"/>
        </w:rPr>
      </w:pPr>
      <w:bookmarkStart w:id="94" w:name="_Toc8090_WPSOffice_Level2"/>
      <w:bookmarkStart w:id="95" w:name="_Toc30837_WPSOffice_Level2"/>
      <w:bookmarkStart w:id="96" w:name="_Toc18966_WPSOffice_Level2"/>
      <w:bookmarkStart w:id="97" w:name="_Toc15794_WPSOffice_Level2"/>
      <w:bookmarkStart w:id="98" w:name="_Toc14552_WPSOffice_Level1"/>
      <w:bookmarkStart w:id="99" w:name="_Toc29153_WPSOffice_Level2"/>
      <w:bookmarkStart w:id="100" w:name="_Toc1908_WPSOffice_Level2"/>
      <w:bookmarkStart w:id="101" w:name="_Toc28093_WPSOffice_Level1"/>
      <w:bookmarkStart w:id="102" w:name="_Toc25504_WPSOffice_Level1"/>
      <w:bookmarkStart w:id="103" w:name="_Toc24260_WPSOffice_Level2"/>
      <w:bookmarkStart w:id="104" w:name="_Toc21162_WPSOffice_Level2"/>
      <w:bookmarkStart w:id="105" w:name="_Toc31128_WPSOffice_Level2"/>
      <w:bookmarkStart w:id="106" w:name="_Toc13767_WPSOffice_Level2"/>
      <w:r>
        <w:rPr>
          <w:rFonts w:hint="eastAsia"/>
          <w:sz w:val="36"/>
          <w:szCs w:val="36"/>
        </w:rPr>
        <w:t>投标承诺函</w:t>
      </w:r>
      <w:bookmarkEnd w:id="94"/>
      <w:bookmarkEnd w:id="95"/>
      <w:bookmarkEnd w:id="96"/>
      <w:bookmarkEnd w:id="97"/>
      <w:bookmarkEnd w:id="98"/>
      <w:bookmarkEnd w:id="99"/>
      <w:bookmarkEnd w:id="100"/>
      <w:bookmarkEnd w:id="101"/>
      <w:bookmarkEnd w:id="102"/>
      <w:bookmarkEnd w:id="103"/>
      <w:bookmarkEnd w:id="104"/>
      <w:bookmarkEnd w:id="105"/>
      <w:bookmarkEnd w:id="106"/>
    </w:p>
    <w:p w14:paraId="5EAD0B7F">
      <w:pPr>
        <w:bidi w:val="0"/>
      </w:pPr>
      <w:r>
        <w:rPr>
          <w:rFonts w:hint="eastAsia"/>
        </w:rPr>
        <w:t>重庆市铜梁区人民医院:</w:t>
      </w:r>
    </w:p>
    <w:p w14:paraId="11B4A30E">
      <w:pPr>
        <w:bidi w:val="0"/>
        <w:ind w:firstLine="560" w:firstLineChars="200"/>
      </w:pPr>
      <w:r>
        <w:rPr>
          <w:rFonts w:hint="eastAsia"/>
        </w:rPr>
        <w:t>我方收到贵方制发的《</w:t>
      </w:r>
      <w:r>
        <w:rPr>
          <w:rFonts w:hint="eastAsia"/>
          <w:lang w:eastAsia="zh-CN"/>
        </w:rPr>
        <w:t>耳鼻喉科器械一批（二次）</w:t>
      </w:r>
      <w:r>
        <w:rPr>
          <w:rFonts w:hint="eastAsia"/>
        </w:rPr>
        <w:t>》【</w:t>
      </w:r>
      <w:r>
        <w:rPr>
          <w:rFonts w:hint="eastAsia"/>
          <w:lang w:eastAsia="zh-CN"/>
        </w:rPr>
        <w:t>TYC（询）2024-030</w:t>
      </w:r>
      <w:r>
        <w:rPr>
          <w:rFonts w:hint="eastAsia"/>
        </w:rPr>
        <w:t>】询价采购文件，经研究，决定自愿参加该项目的报价活动，并承诺同意和自觉遵守询价采购文件中的各项条款。</w:t>
      </w:r>
    </w:p>
    <w:p w14:paraId="26DDA466">
      <w:pPr>
        <w:bidi w:val="0"/>
        <w:ind w:firstLine="560" w:firstLineChars="200"/>
      </w:pPr>
      <w:r>
        <w:rPr>
          <w:rFonts w:hint="eastAsia"/>
        </w:rPr>
        <w:t>1、我方根据询价采购文件的各项内容要求，对询价项目的投标报价以我方填制的《投标报价表》中的投标报价金额为准。</w:t>
      </w:r>
    </w:p>
    <w:p w14:paraId="18E7B85C">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14:paraId="273F1FD2">
      <w:pPr>
        <w:bidi w:val="0"/>
        <w:ind w:firstLine="560" w:firstLineChars="200"/>
      </w:pPr>
      <w:r>
        <w:rPr>
          <w:rFonts w:hint="eastAsia"/>
        </w:rPr>
        <w:t>3、我方提交的所有投标文件、资料都是准确和真实的，如有虚假或隐瞒，我方愿意承担一切责任。</w:t>
      </w:r>
    </w:p>
    <w:p w14:paraId="6A27F544">
      <w:pPr>
        <w:bidi w:val="0"/>
        <w:ind w:firstLine="560" w:firstLineChars="200"/>
      </w:pPr>
      <w:r>
        <w:rPr>
          <w:rFonts w:hint="eastAsia"/>
        </w:rPr>
        <w:t>4、我方承诺完全响应本项目采购文件中的各项规定要求，如存在未响应或虚假响应，我方愿意承担一切责任。</w:t>
      </w:r>
    </w:p>
    <w:p w14:paraId="68AD5E7E">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14:paraId="78527759">
      <w:pPr>
        <w:bidi w:val="0"/>
      </w:pPr>
    </w:p>
    <w:p w14:paraId="6562028C">
      <w:pPr>
        <w:bidi w:val="0"/>
        <w:ind w:firstLine="3080" w:firstLineChars="1100"/>
      </w:pPr>
      <w:r>
        <w:rPr>
          <w:rFonts w:hint="eastAsia"/>
        </w:rPr>
        <w:t xml:space="preserve">法定代表人（代理人）签名或盖章：                 </w:t>
      </w:r>
    </w:p>
    <w:p w14:paraId="6E231465">
      <w:pPr>
        <w:bidi w:val="0"/>
        <w:ind w:firstLine="3360" w:firstLineChars="1200"/>
      </w:pPr>
      <w:r>
        <w:rPr>
          <w:rFonts w:hint="eastAsia"/>
        </w:rPr>
        <w:t xml:space="preserve">投标人（公章）： </w:t>
      </w:r>
    </w:p>
    <w:p w14:paraId="1D9DD2B4">
      <w:pPr>
        <w:bidi w:val="0"/>
      </w:pPr>
      <w:r>
        <w:rPr>
          <w:rFonts w:hint="eastAsia"/>
        </w:rPr>
        <w:t xml:space="preserve">                </w:t>
      </w:r>
      <w:r>
        <w:rPr>
          <w:rFonts w:hint="eastAsia"/>
          <w:lang w:val="en-US" w:eastAsia="zh-CN"/>
        </w:rPr>
        <w:t xml:space="preserve">                       </w:t>
      </w:r>
      <w:r>
        <w:rPr>
          <w:rFonts w:hint="eastAsia"/>
        </w:rPr>
        <w:t xml:space="preserve">  年  月  日</w:t>
      </w:r>
    </w:p>
    <w:p w14:paraId="6B6768D1">
      <w:pPr>
        <w:bidi w:val="0"/>
      </w:pPr>
    </w:p>
    <w:p w14:paraId="6EEE1EE0">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14:paraId="0BA4FC24">
      <w:pPr>
        <w:ind w:firstLine="4320" w:firstLineChars="1200"/>
        <w:jc w:val="both"/>
        <w:rPr>
          <w:sz w:val="36"/>
          <w:szCs w:val="36"/>
        </w:rPr>
      </w:pPr>
      <w:bookmarkStart w:id="107" w:name="_Toc28528_WPSOffice_Level1"/>
      <w:bookmarkStart w:id="108" w:name="_Toc9539_WPSOffice_Level2"/>
      <w:bookmarkStart w:id="109" w:name="_Toc24290_WPSOffice_Level2"/>
      <w:bookmarkStart w:id="110" w:name="_Toc17350_WPSOffice_Level2"/>
      <w:bookmarkStart w:id="111" w:name="_Toc15725_WPSOffice_Level2"/>
      <w:bookmarkStart w:id="112" w:name="_Toc6027_WPSOffice_Level2"/>
      <w:bookmarkStart w:id="113" w:name="_Toc22034_WPSOffice_Level2"/>
      <w:bookmarkStart w:id="114" w:name="_Toc26545_WPSOffice_Level2"/>
      <w:bookmarkStart w:id="115" w:name="_Toc26410_WPSOffice_Level2"/>
      <w:bookmarkStart w:id="116" w:name="_Toc19424_WPSOffice_Level2"/>
      <w:bookmarkStart w:id="117" w:name="_Toc20925_WPSOffice_Level1"/>
      <w:bookmarkStart w:id="118" w:name="_Toc4586_WPSOffice_Level1"/>
      <w:bookmarkStart w:id="119" w:name="_Toc5265_WPSOffice_Level1"/>
      <w:bookmarkStart w:id="120" w:name="_Toc30188_WPSOffice_Level1"/>
      <w:bookmarkStart w:id="121" w:name="_Toc1199_WPSOffice_Level2"/>
      <w:r>
        <w:rPr>
          <w:rFonts w:hint="eastAsia"/>
          <w:sz w:val="36"/>
          <w:szCs w:val="36"/>
        </w:rPr>
        <w:t>投标报价表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18F5225">
      <w:pPr>
        <w:bidi w:val="0"/>
      </w:pPr>
      <w:r>
        <w:rPr>
          <w:rFonts w:hint="eastAsia"/>
          <w:lang w:eastAsia="zh-CN"/>
        </w:rPr>
        <w:t>项目名称：</w:t>
      </w:r>
      <w:r>
        <w:rPr>
          <w:rFonts w:hint="eastAsia"/>
          <w:lang w:val="en-US" w:eastAsia="zh-CN"/>
        </w:rPr>
        <w:t>耳鼻喉科器械一批（二次）</w:t>
      </w:r>
      <w:r>
        <w:rPr>
          <w:rFonts w:hint="eastAsia"/>
          <w:lang w:eastAsia="zh-CN"/>
        </w:rPr>
        <w:t xml:space="preserve">  </w:t>
      </w:r>
      <w:r>
        <w:rPr>
          <w:rFonts w:hint="eastAsia"/>
        </w:rPr>
        <w:t xml:space="preserve">     </w:t>
      </w:r>
      <w:bookmarkStart w:id="263" w:name="_GoBack"/>
      <w:bookmarkEnd w:id="263"/>
      <w:r>
        <w:rPr>
          <w:rFonts w:hint="eastAsia"/>
        </w:rPr>
        <w:t xml:space="preserve">   </w:t>
      </w:r>
      <w:r>
        <w:rPr>
          <w:rFonts w:hint="eastAsia"/>
          <w:lang w:eastAsia="zh-CN"/>
        </w:rPr>
        <w:t>项目编号：</w:t>
      </w:r>
      <w:r>
        <w:rPr>
          <w:rFonts w:hint="eastAsia"/>
        </w:rPr>
        <w:t xml:space="preserve">    </w:t>
      </w:r>
    </w:p>
    <w:tbl>
      <w:tblPr>
        <w:tblStyle w:val="17"/>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14:paraId="4876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5A2D40B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eastAsia="仿宋" w:cs="宋体"/>
                <w:spacing w:val="-2"/>
                <w:sz w:val="24"/>
                <w:szCs w:val="24"/>
              </w:rPr>
            </w:pPr>
            <w:r>
              <w:rPr>
                <w:rFonts w:hint="eastAsia" w:ascii="仿宋" w:hAnsi="仿宋" w:cs="宋体"/>
                <w:spacing w:val="-2"/>
                <w:sz w:val="24"/>
                <w:szCs w:val="24"/>
                <w:lang w:eastAsia="zh-CN"/>
              </w:rPr>
              <w:t>器械</w:t>
            </w:r>
            <w:r>
              <w:rPr>
                <w:rFonts w:hint="eastAsia" w:ascii="仿宋" w:hAnsi="仿宋" w:eastAsia="仿宋" w:cs="宋体"/>
                <w:spacing w:val="-2"/>
                <w:sz w:val="24"/>
                <w:szCs w:val="24"/>
              </w:rPr>
              <w:t xml:space="preserve"> 名 称</w:t>
            </w:r>
          </w:p>
        </w:tc>
        <w:tc>
          <w:tcPr>
            <w:tcW w:w="1386" w:type="dxa"/>
            <w:vAlign w:val="center"/>
          </w:tcPr>
          <w:p w14:paraId="0F573CA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14:paraId="5209E35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14:paraId="47BDD49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14:paraId="54337B5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14:paraId="31BE64F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小计（万元）</w:t>
            </w:r>
          </w:p>
        </w:tc>
      </w:tr>
      <w:tr w14:paraId="265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C7009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val="en-US" w:eastAsia="zh-CN"/>
              </w:rPr>
              <w:t>鼻腔撑开器80</w:t>
            </w:r>
          </w:p>
        </w:tc>
        <w:tc>
          <w:tcPr>
            <w:tcW w:w="1386" w:type="dxa"/>
            <w:vAlign w:val="center"/>
          </w:tcPr>
          <w:p w14:paraId="23DDB7B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7E2AE4F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74BDB14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1BE1200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default" w:ascii="仿宋" w:hAnsi="仿宋" w:cs="宋体"/>
                <w:spacing w:val="-2"/>
                <w:sz w:val="24"/>
                <w:szCs w:val="24"/>
                <w:lang w:val="en-US" w:eastAsia="zh-CN"/>
              </w:rPr>
            </w:pPr>
          </w:p>
        </w:tc>
        <w:tc>
          <w:tcPr>
            <w:tcW w:w="2054" w:type="dxa"/>
            <w:vAlign w:val="center"/>
          </w:tcPr>
          <w:p w14:paraId="4E977D2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default" w:ascii="仿宋" w:hAnsi="仿宋" w:cs="宋体"/>
                <w:spacing w:val="-2"/>
                <w:sz w:val="24"/>
                <w:szCs w:val="24"/>
                <w:lang w:val="en-US" w:eastAsia="zh-CN"/>
              </w:rPr>
            </w:pPr>
          </w:p>
        </w:tc>
      </w:tr>
      <w:tr w14:paraId="58A8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2E4084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鼻粘膜刀180，镰状尖</w:t>
            </w:r>
          </w:p>
        </w:tc>
        <w:tc>
          <w:tcPr>
            <w:tcW w:w="1386" w:type="dxa"/>
            <w:vAlign w:val="center"/>
          </w:tcPr>
          <w:p w14:paraId="09E49EC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49798F2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22FC999E">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30E3CE6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4180553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786A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481D4C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经皮穿刺针0.6*95  （扁桃体，弯）</w:t>
            </w:r>
          </w:p>
        </w:tc>
        <w:tc>
          <w:tcPr>
            <w:tcW w:w="1386" w:type="dxa"/>
            <w:vAlign w:val="center"/>
          </w:tcPr>
          <w:p w14:paraId="1286212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372C840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09E8961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2A47C9F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097D8D5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638A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27E89C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耳钳80，直，碗形，显微</w:t>
            </w:r>
          </w:p>
        </w:tc>
        <w:tc>
          <w:tcPr>
            <w:tcW w:w="1386" w:type="dxa"/>
            <w:vAlign w:val="center"/>
          </w:tcPr>
          <w:p w14:paraId="5F20AAE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07B1270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2E283C9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4BE2054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04DEBE9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2450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2A38A3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耳道皮瓣刀160×2.2，直型，耳切口</w:t>
            </w:r>
          </w:p>
        </w:tc>
        <w:tc>
          <w:tcPr>
            <w:tcW w:w="1386" w:type="dxa"/>
            <w:vAlign w:val="center"/>
          </w:tcPr>
          <w:p w14:paraId="7898DC8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62B82E4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63A084F7">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52A60E9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428B42A9">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0B49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93743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耳道皮瓣刀160×1.5×45°，角弯</w:t>
            </w:r>
          </w:p>
        </w:tc>
        <w:tc>
          <w:tcPr>
            <w:tcW w:w="1386" w:type="dxa"/>
            <w:vAlign w:val="center"/>
          </w:tcPr>
          <w:p w14:paraId="654F2DD8">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7D12198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2889967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442D892A">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71603BE9">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6656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1EA86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耳道皮瓣刀160×2.5×45°，角弯</w:t>
            </w:r>
          </w:p>
        </w:tc>
        <w:tc>
          <w:tcPr>
            <w:tcW w:w="1386" w:type="dxa"/>
            <w:vAlign w:val="center"/>
          </w:tcPr>
          <w:p w14:paraId="63B22DB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2A47774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17D41336">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1DBB071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58C7F49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788D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14C9FE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耳道皮瓣刀160×1.5×90°，角弯</w:t>
            </w:r>
          </w:p>
        </w:tc>
        <w:tc>
          <w:tcPr>
            <w:tcW w:w="1386" w:type="dxa"/>
            <w:vAlign w:val="center"/>
          </w:tcPr>
          <w:p w14:paraId="6CD82DA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130B631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58D026A6">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1CBF455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484935A6">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1D66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18B87F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耳道皮瓣刀160×2.5×90°，角弯</w:t>
            </w:r>
          </w:p>
        </w:tc>
        <w:tc>
          <w:tcPr>
            <w:tcW w:w="1386" w:type="dxa"/>
            <w:vAlign w:val="center"/>
          </w:tcPr>
          <w:p w14:paraId="665B575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3F8D4C9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7276400D">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39E309B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5395A6E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53C5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25F9AC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耳钩165×2，直形，锐钩</w:t>
            </w:r>
          </w:p>
        </w:tc>
        <w:tc>
          <w:tcPr>
            <w:tcW w:w="1386" w:type="dxa"/>
            <w:vAlign w:val="center"/>
          </w:tcPr>
          <w:p w14:paraId="03E7525E">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022CBF2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11E38778">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6E31970E">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0D4169E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1954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0A972F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耳钩160×1.6，直形，角弯90°，锐钩</w:t>
            </w:r>
          </w:p>
        </w:tc>
        <w:tc>
          <w:tcPr>
            <w:tcW w:w="1386" w:type="dxa"/>
            <w:vAlign w:val="center"/>
          </w:tcPr>
          <w:p w14:paraId="51FB6FE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5384B7C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026BA2A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5978285B">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25B7E1B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2736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6AF4C4F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剥离器160×R15×1.5，微弯</w:t>
            </w:r>
          </w:p>
        </w:tc>
        <w:tc>
          <w:tcPr>
            <w:tcW w:w="1386" w:type="dxa"/>
            <w:vAlign w:val="center"/>
          </w:tcPr>
          <w:p w14:paraId="16C4174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076938B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5157523D">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4D280C7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5BB13AC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1943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6B4A1B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耳钩160×2，直形，角弯45°，锐钩</w:t>
            </w:r>
          </w:p>
        </w:tc>
        <w:tc>
          <w:tcPr>
            <w:tcW w:w="1386" w:type="dxa"/>
            <w:vAlign w:val="center"/>
          </w:tcPr>
          <w:p w14:paraId="2A6652B9">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529CF6D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28733E26">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199FE6FA">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20AE925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46E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6C242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显微耳针160，角弯，25°，尖头</w:t>
            </w:r>
          </w:p>
        </w:tc>
        <w:tc>
          <w:tcPr>
            <w:tcW w:w="1386" w:type="dxa"/>
            <w:vAlign w:val="center"/>
          </w:tcPr>
          <w:p w14:paraId="1E53B28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590312C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5BD07CCE">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48B6821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01B1BBC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0ADE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B6A70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耳刮匙160×1.0×1.2，弯，双头，椭圆头</w:t>
            </w:r>
          </w:p>
        </w:tc>
        <w:tc>
          <w:tcPr>
            <w:tcW w:w="1386" w:type="dxa"/>
            <w:vAlign w:val="center"/>
          </w:tcPr>
          <w:p w14:paraId="231F7AC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127D7E79">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0C7163F4">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0471B84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5A76F5E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7FF7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FD177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耳刮匙160×1.5×1.8，弯，双头，椭圆头</w:t>
            </w:r>
          </w:p>
        </w:tc>
        <w:tc>
          <w:tcPr>
            <w:tcW w:w="1386" w:type="dxa"/>
            <w:vAlign w:val="center"/>
          </w:tcPr>
          <w:p w14:paraId="3F7C2A8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08C6A5CD">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0B8055C7">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4E288BCA">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78A3F0A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7BD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75E70F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剥离器160×1.5，弯型，叶片状</w:t>
            </w:r>
          </w:p>
        </w:tc>
        <w:tc>
          <w:tcPr>
            <w:tcW w:w="1386" w:type="dxa"/>
            <w:vAlign w:val="center"/>
          </w:tcPr>
          <w:p w14:paraId="1147395E">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7A67E7B8">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2FE11A70">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19A31B2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56C4AC65">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5145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34701C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剥离器160×2，弯型，叶片状</w:t>
            </w:r>
          </w:p>
        </w:tc>
        <w:tc>
          <w:tcPr>
            <w:tcW w:w="1386" w:type="dxa"/>
            <w:vAlign w:val="center"/>
          </w:tcPr>
          <w:p w14:paraId="3150AAE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35E83867">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7FF043D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7D2D4C31">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78112BBD">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73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521E50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剥离器160×0.9，右弯，耳开窗</w:t>
            </w:r>
          </w:p>
        </w:tc>
        <w:tc>
          <w:tcPr>
            <w:tcW w:w="1386" w:type="dxa"/>
            <w:vAlign w:val="center"/>
          </w:tcPr>
          <w:p w14:paraId="03A82C66">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090C563A">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40C97922">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7B530E6A">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21836F1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2402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1FA0A5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szCs w:val="24"/>
                <w:lang w:eastAsia="zh-CN"/>
              </w:rPr>
              <w:t>剥离器160×0.9，左弯，耳开窗</w:t>
            </w:r>
          </w:p>
        </w:tc>
        <w:tc>
          <w:tcPr>
            <w:tcW w:w="1386" w:type="dxa"/>
            <w:vAlign w:val="center"/>
          </w:tcPr>
          <w:p w14:paraId="60972B9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386" w:type="dxa"/>
            <w:vAlign w:val="center"/>
          </w:tcPr>
          <w:p w14:paraId="7AAF3F66">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913" w:type="dxa"/>
            <w:vAlign w:val="center"/>
          </w:tcPr>
          <w:p w14:paraId="56805EFF">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1631" w:type="dxa"/>
            <w:vAlign w:val="center"/>
          </w:tcPr>
          <w:p w14:paraId="07E129B3">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c>
          <w:tcPr>
            <w:tcW w:w="2054" w:type="dxa"/>
            <w:vAlign w:val="center"/>
          </w:tcPr>
          <w:p w14:paraId="4BCA65AD">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p>
        </w:tc>
      </w:tr>
      <w:tr w14:paraId="5897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15" w:type="dxa"/>
            <w:vAlign w:val="center"/>
          </w:tcPr>
          <w:p w14:paraId="1829DF98">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center"/>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总计</w:t>
            </w:r>
          </w:p>
        </w:tc>
        <w:tc>
          <w:tcPr>
            <w:tcW w:w="7370" w:type="dxa"/>
            <w:gridSpan w:val="5"/>
            <w:vAlign w:val="center"/>
          </w:tcPr>
          <w:p w14:paraId="2CF1530C">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left"/>
              <w:textAlignment w:val="auto"/>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小写：</w:t>
            </w:r>
          </w:p>
          <w:p w14:paraId="3295BDFD">
            <w:pPr>
              <w:keepNext w:val="0"/>
              <w:keepLines w:val="0"/>
              <w:pageBreakBefore w:val="0"/>
              <w:widowControl w:val="0"/>
              <w:kinsoku/>
              <w:wordWrap/>
              <w:overflowPunct/>
              <w:topLinePunct w:val="0"/>
              <w:autoSpaceDE/>
              <w:autoSpaceDN/>
              <w:bidi w:val="0"/>
              <w:adjustRightInd w:val="0"/>
              <w:snapToGrid w:val="0"/>
              <w:spacing w:line="340" w:lineRule="exact"/>
              <w:ind w:firstLine="118" w:firstLineChars="50"/>
              <w:jc w:val="left"/>
              <w:textAlignment w:val="auto"/>
              <w:rPr>
                <w:rFonts w:hint="eastAsia"/>
                <w:sz w:val="24"/>
                <w:szCs w:val="24"/>
                <w:lang w:val="en-US" w:eastAsia="zh-CN"/>
              </w:rPr>
            </w:pPr>
            <w:r>
              <w:rPr>
                <w:rFonts w:hint="eastAsia" w:ascii="仿宋" w:hAnsi="仿宋" w:cs="宋体"/>
                <w:spacing w:val="-2"/>
                <w:sz w:val="24"/>
                <w:szCs w:val="24"/>
                <w:lang w:val="en-US" w:eastAsia="zh-CN"/>
              </w:rPr>
              <w:t>大写：</w:t>
            </w:r>
          </w:p>
        </w:tc>
      </w:tr>
    </w:tbl>
    <w:p w14:paraId="101C680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14:paraId="1E6E83C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14:paraId="0E4DF19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14:paraId="5A8B3D5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14:paraId="7B29A18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14:paraId="4A10BD3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14:paraId="1E1B3700">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14:paraId="287D4783">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14:paraId="610DB9E8">
      <w:pPr>
        <w:rPr>
          <w:rFonts w:hint="eastAsia"/>
        </w:rPr>
      </w:pPr>
      <w:r>
        <w:rPr>
          <w:rFonts w:hint="eastAsia"/>
        </w:rPr>
        <w:br w:type="page"/>
      </w:r>
    </w:p>
    <w:p w14:paraId="5B5DABED">
      <w:pPr>
        <w:jc w:val="center"/>
        <w:outlineLvl w:val="0"/>
        <w:rPr>
          <w:rFonts w:hint="eastAsia"/>
          <w:sz w:val="36"/>
          <w:szCs w:val="36"/>
        </w:rPr>
      </w:pPr>
      <w:bookmarkStart w:id="122" w:name="_Toc25781_WPSOffice_Level1"/>
      <w:bookmarkStart w:id="123" w:name="_Toc9354"/>
      <w:bookmarkStart w:id="124" w:name="_Toc28996_WPSOffice_Level2"/>
      <w:bookmarkStart w:id="125" w:name="_Toc6188_WPSOffice_Level2"/>
      <w:bookmarkStart w:id="126" w:name="_Toc23018_WPSOffice_Level2"/>
      <w:bookmarkStart w:id="127" w:name="_Toc4434_WPSOffice_Level2"/>
      <w:bookmarkStart w:id="128" w:name="_Toc24746_WPSOffice_Level2"/>
      <w:bookmarkStart w:id="129" w:name="_Toc10943_WPSOffice_Level2"/>
      <w:bookmarkStart w:id="130" w:name="_Toc29940_WPSOffice_Level1"/>
      <w:bookmarkStart w:id="131" w:name="_Toc16189_WPSOffice_Level2"/>
      <w:bookmarkStart w:id="132" w:name="_Toc2170_WPSOffice_Level2"/>
      <w:bookmarkStart w:id="133" w:name="_Toc17786_WPSOffice_Level2"/>
      <w:bookmarkStart w:id="134" w:name="_Toc7476_WPSOffice_Level2"/>
      <w:r>
        <w:rPr>
          <w:rFonts w:hint="eastAsia"/>
          <w:sz w:val="36"/>
          <w:szCs w:val="36"/>
        </w:rPr>
        <w:t>法定代表人身份证明书</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475860">
      <w:pPr>
        <w:bidi w:val="0"/>
        <w:jc w:val="both"/>
        <w:rPr>
          <w:rFonts w:hint="eastAsia" w:ascii="Times New Roman" w:hAnsi="Times New Roman"/>
        </w:rPr>
      </w:pPr>
      <w:r>
        <w:rPr>
          <w:rFonts w:hint="eastAsia" w:ascii="Times New Roman" w:hAnsi="Times New Roman"/>
        </w:rPr>
        <w:t>重庆市铜梁区人民医院:</w:t>
      </w:r>
    </w:p>
    <w:p w14:paraId="7D632696">
      <w:pPr>
        <w:bidi w:val="0"/>
      </w:pPr>
      <w:r>
        <w:rPr>
          <w:rFonts w:hint="eastAsia"/>
        </w:rPr>
        <w:t xml:space="preserve">               （法定代表人姓名）在                        （投标单位名称）任          (职务名称)，是本单位法定代表人。</w:t>
      </w:r>
    </w:p>
    <w:p w14:paraId="0349CD2C">
      <w:pPr>
        <w:bidi w:val="0"/>
      </w:pPr>
      <w:r>
        <w:rPr>
          <w:rFonts w:hint="eastAsia"/>
        </w:rPr>
        <w:t xml:space="preserve"> 特此证明。</w:t>
      </w:r>
    </w:p>
    <w:p w14:paraId="54BC9F92">
      <w:pPr>
        <w:bidi w:val="0"/>
      </w:pPr>
    </w:p>
    <w:p w14:paraId="53C0613D">
      <w:pPr>
        <w:bidi w:val="0"/>
      </w:pPr>
    </w:p>
    <w:p w14:paraId="3FFCE3CD">
      <w:pPr>
        <w:bidi w:val="0"/>
      </w:pPr>
      <w:r>
        <w:rPr>
          <w:rFonts w:hint="eastAsia"/>
        </w:rPr>
        <w:t>法定代表人签名或盖章：</w:t>
      </w:r>
    </w:p>
    <w:p w14:paraId="1B9EDF78">
      <w:pPr>
        <w:bidi w:val="0"/>
      </w:pPr>
      <w:r>
        <w:rPr>
          <w:rFonts w:hint="eastAsia"/>
        </w:rPr>
        <w:t>法定代表人联系电话：</w:t>
      </w:r>
    </w:p>
    <w:p w14:paraId="06B98659">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14:paraId="346F89F9">
                  <w:pPr>
                    <w:jc w:val="center"/>
                    <w:rPr>
                      <w:rFonts w:ascii="仿宋_GB2312" w:eastAsia="仿宋_GB2312"/>
                      <w:sz w:val="30"/>
                      <w:szCs w:val="30"/>
                    </w:rPr>
                  </w:pPr>
                </w:p>
                <w:p w14:paraId="73762595">
                  <w:pPr>
                    <w:rPr>
                      <w:rFonts w:ascii="仿宋_GB2312" w:eastAsia="仿宋_GB2312"/>
                      <w:sz w:val="30"/>
                      <w:szCs w:val="30"/>
                    </w:rPr>
                  </w:pPr>
                </w:p>
                <w:p w14:paraId="441D3C36">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14:paraId="22E9535B">
      <w:pPr>
        <w:bidi w:val="0"/>
      </w:pPr>
    </w:p>
    <w:p w14:paraId="0EBF2ACF">
      <w:pPr>
        <w:bidi w:val="0"/>
      </w:pPr>
      <w:r>
        <w:rPr>
          <w:rFonts w:hint="eastAsia"/>
        </w:rPr>
        <w:t xml:space="preserve">                             </w:t>
      </w:r>
    </w:p>
    <w:p w14:paraId="66206A75">
      <w:pPr>
        <w:bidi w:val="0"/>
      </w:pPr>
    </w:p>
    <w:p w14:paraId="53727C8A">
      <w:pPr>
        <w:bidi w:val="0"/>
      </w:pPr>
    </w:p>
    <w:p w14:paraId="0003E44D">
      <w:pPr>
        <w:bidi w:val="0"/>
      </w:pPr>
    </w:p>
    <w:p w14:paraId="1DE11B4F">
      <w:pPr>
        <w:bidi w:val="0"/>
        <w:ind w:firstLine="4760" w:firstLineChars="1700"/>
      </w:pPr>
      <w:r>
        <w:rPr>
          <w:rFonts w:hint="eastAsia"/>
        </w:rPr>
        <w:t>投标人（公章）：</w:t>
      </w:r>
    </w:p>
    <w:p w14:paraId="50F20AB4">
      <w:pPr>
        <w:bidi w:val="0"/>
      </w:pPr>
      <w:r>
        <w:rPr>
          <w:rFonts w:hint="eastAsia"/>
        </w:rPr>
        <w:t xml:space="preserve">    </w:t>
      </w:r>
      <w:r>
        <w:rPr>
          <w:rFonts w:hint="eastAsia"/>
          <w:lang w:val="en-US" w:eastAsia="zh-CN"/>
        </w:rPr>
        <w:t xml:space="preserve">                                    </w:t>
      </w:r>
      <w:r>
        <w:rPr>
          <w:rFonts w:hint="eastAsia"/>
        </w:rPr>
        <w:t>年  月  日</w:t>
      </w:r>
    </w:p>
    <w:p w14:paraId="264C0C71">
      <w:pPr>
        <w:bidi w:val="0"/>
      </w:pPr>
    </w:p>
    <w:p w14:paraId="431CE2D9">
      <w:pPr>
        <w:bidi w:val="0"/>
      </w:pPr>
    </w:p>
    <w:p w14:paraId="2BFF16E1">
      <w:pPr>
        <w:bidi w:val="0"/>
      </w:pPr>
    </w:p>
    <w:p w14:paraId="239443EB">
      <w:pPr>
        <w:rPr>
          <w:rFonts w:hint="eastAsia"/>
        </w:rPr>
      </w:pPr>
      <w:r>
        <w:rPr>
          <w:rFonts w:hint="eastAsia"/>
        </w:rPr>
        <w:br w:type="page"/>
      </w:r>
    </w:p>
    <w:p w14:paraId="749269BC">
      <w:pPr>
        <w:jc w:val="center"/>
        <w:outlineLvl w:val="0"/>
        <w:rPr>
          <w:rFonts w:hint="eastAsia"/>
        </w:rPr>
      </w:pPr>
      <w:bookmarkStart w:id="135" w:name="_Toc6070_WPSOffice_Level2"/>
      <w:bookmarkStart w:id="136" w:name="_Toc31331_WPSOffice_Level2"/>
      <w:bookmarkStart w:id="137" w:name="_Toc18914_WPSOffice_Level1"/>
      <w:bookmarkStart w:id="138" w:name="_Toc21437_WPSOffice_Level2"/>
      <w:bookmarkStart w:id="139" w:name="_Toc11448_WPSOffice_Level2"/>
      <w:bookmarkStart w:id="140" w:name="_Toc2886_WPSOffice_Level2"/>
      <w:bookmarkStart w:id="141" w:name="_Toc26171_WPSOffice_Level2"/>
      <w:bookmarkStart w:id="142" w:name="_Toc29856_WPSOffice_Level1"/>
      <w:bookmarkStart w:id="143" w:name="_Toc6815_WPSOffice_Level2"/>
      <w:bookmarkStart w:id="144" w:name="_Toc31413_WPSOffice_Level2"/>
      <w:bookmarkStart w:id="145" w:name="_Toc23177_WPSOffice_Level1"/>
      <w:bookmarkStart w:id="146" w:name="_Toc15123_WPSOffice_Level2"/>
      <w:bookmarkStart w:id="147" w:name="_Toc29596_WPSOffice_Level1"/>
      <w:bookmarkStart w:id="148" w:name="_Toc7920_WPSOffice_Level2"/>
      <w:bookmarkStart w:id="149" w:name="_Toc24375_WPSOffice_Level1"/>
      <w:bookmarkStart w:id="150" w:name="_Toc31461"/>
      <w:r>
        <w:rPr>
          <w:rFonts w:hint="eastAsia"/>
          <w:sz w:val="36"/>
          <w:szCs w:val="36"/>
        </w:rPr>
        <w:t>法定代表人授权委托书</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DFDA1B3">
      <w:pPr>
        <w:bidi w:val="0"/>
        <w:jc w:val="both"/>
      </w:pPr>
      <w:r>
        <w:rPr>
          <w:rFonts w:hint="eastAsia" w:ascii="Times New Roman" w:hAnsi="Times New Roman"/>
        </w:rPr>
        <w:t>重庆市铜梁区人</w:t>
      </w:r>
      <w:r>
        <w:rPr>
          <w:rFonts w:hint="eastAsia"/>
        </w:rPr>
        <w:t>民医院:</w:t>
      </w:r>
    </w:p>
    <w:p w14:paraId="7A3ED6D6">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耳鼻喉科器械一批（二次）</w:t>
      </w:r>
      <w:r>
        <w:rPr>
          <w:rFonts w:hint="eastAsia"/>
        </w:rPr>
        <w:t>》【</w:t>
      </w:r>
      <w:r>
        <w:rPr>
          <w:rFonts w:hint="eastAsia"/>
          <w:lang w:eastAsia="zh-CN"/>
        </w:rPr>
        <w:t>TYC（询）2024-030</w:t>
      </w:r>
      <w:r>
        <w:rPr>
          <w:rFonts w:hint="eastAsia"/>
        </w:rPr>
        <w:t>】项目的投标活动。代理人在本项目询价采购过程中所签署的一切文件和处理与之有关的一切事务，本人均予以确认。</w:t>
      </w:r>
    </w:p>
    <w:p w14:paraId="58F403A7">
      <w:pPr>
        <w:bidi w:val="0"/>
        <w:ind w:firstLine="840" w:firstLineChars="300"/>
      </w:pPr>
      <w:r>
        <w:rPr>
          <w:rFonts w:hint="eastAsia"/>
        </w:rPr>
        <w:t>授权代理人无再委托权，特此授权。</w:t>
      </w:r>
    </w:p>
    <w:p w14:paraId="102A2485">
      <w:pPr>
        <w:bidi w:val="0"/>
      </w:pPr>
    </w:p>
    <w:p w14:paraId="2CABC323">
      <w:pPr>
        <w:bidi w:val="0"/>
      </w:pPr>
      <w:r>
        <w:rPr>
          <w:rFonts w:hint="eastAsia"/>
        </w:rPr>
        <w:t>被授权代理人签名或盖章：</w:t>
      </w:r>
    </w:p>
    <w:p w14:paraId="043495E0">
      <w:pPr>
        <w:bidi w:val="0"/>
      </w:pPr>
      <w:r>
        <w:rPr>
          <w:rFonts w:hint="eastAsia"/>
        </w:rPr>
        <w:t>法定代表人签名或盖章：</w:t>
      </w:r>
    </w:p>
    <w:p w14:paraId="6F7443FC">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14:paraId="1C569854">
                  <w:pPr>
                    <w:jc w:val="center"/>
                    <w:rPr>
                      <w:rFonts w:ascii="仿宋_GB2312" w:eastAsia="仿宋_GB2312"/>
                      <w:sz w:val="30"/>
                      <w:szCs w:val="30"/>
                    </w:rPr>
                  </w:pPr>
                </w:p>
                <w:p w14:paraId="3F88712C">
                  <w:pPr>
                    <w:jc w:val="center"/>
                    <w:rPr>
                      <w:rFonts w:ascii="仿宋_GB2312" w:eastAsia="仿宋_GB2312"/>
                      <w:sz w:val="30"/>
                      <w:szCs w:val="30"/>
                    </w:rPr>
                  </w:pPr>
                </w:p>
                <w:p w14:paraId="5F0A73E6">
                  <w:pPr>
                    <w:rPr>
                      <w:rFonts w:ascii="仿宋_GB2312" w:eastAsia="仿宋_GB2312"/>
                      <w:b/>
                      <w:sz w:val="30"/>
                      <w:szCs w:val="30"/>
                    </w:rPr>
                  </w:pPr>
                  <w:r>
                    <w:rPr>
                      <w:rFonts w:hint="eastAsia" w:ascii="仿宋_GB2312" w:eastAsia="仿宋_GB2312"/>
                      <w:b/>
                      <w:sz w:val="30"/>
                      <w:szCs w:val="30"/>
                    </w:rPr>
                    <w:t>附：授权代理人身份证复印件正、反面</w:t>
                  </w:r>
                </w:p>
                <w:p w14:paraId="09133169"/>
              </w:txbxContent>
            </v:textbox>
          </v:rect>
        </w:pict>
      </w:r>
    </w:p>
    <w:p w14:paraId="5849A3F1">
      <w:pPr>
        <w:bidi w:val="0"/>
      </w:pPr>
    </w:p>
    <w:p w14:paraId="064B2E2A">
      <w:pPr>
        <w:bidi w:val="0"/>
      </w:pPr>
    </w:p>
    <w:p w14:paraId="5C253997">
      <w:pPr>
        <w:bidi w:val="0"/>
      </w:pPr>
    </w:p>
    <w:p w14:paraId="4F5E283F">
      <w:pPr>
        <w:bidi w:val="0"/>
        <w:rPr>
          <w:rFonts w:hint="eastAsia"/>
        </w:rPr>
      </w:pPr>
      <w:bookmarkStart w:id="151" w:name="_Toc31536_WPSOffice_Level1"/>
      <w:bookmarkStart w:id="152" w:name="_Toc22070_WPSOffice_Level1"/>
      <w:bookmarkStart w:id="153" w:name="_Toc21021_WPSOffice_Level1"/>
    </w:p>
    <w:p w14:paraId="2A9A4494">
      <w:pPr>
        <w:bidi w:val="0"/>
        <w:ind w:firstLine="6160" w:firstLineChars="2200"/>
      </w:pPr>
      <w:r>
        <w:rPr>
          <w:rFonts w:hint="eastAsia"/>
        </w:rPr>
        <w:t xml:space="preserve">投标人（公章）： </w:t>
      </w:r>
    </w:p>
    <w:p w14:paraId="772CC730">
      <w:pPr>
        <w:bidi w:val="0"/>
        <w:ind w:firstLine="5880" w:firstLineChars="2100"/>
        <w:rPr>
          <w:rFonts w:hint="eastAsia"/>
        </w:rPr>
      </w:pPr>
      <w:r>
        <w:rPr>
          <w:rFonts w:hint="eastAsia"/>
        </w:rPr>
        <w:t>年  月  日</w:t>
      </w:r>
    </w:p>
    <w:p w14:paraId="1315422A">
      <w:pPr>
        <w:rPr>
          <w:rFonts w:hint="eastAsia"/>
        </w:rPr>
      </w:pPr>
      <w:r>
        <w:rPr>
          <w:rFonts w:hint="eastAsia"/>
        </w:rPr>
        <w:br w:type="page"/>
      </w:r>
    </w:p>
    <w:p w14:paraId="41C0EA8F">
      <w:pPr>
        <w:rPr>
          <w:rFonts w:hint="eastAsia"/>
        </w:rPr>
      </w:pPr>
    </w:p>
    <w:p w14:paraId="374947DC">
      <w:pPr>
        <w:bidi w:val="0"/>
        <w:jc w:val="center"/>
        <w:rPr>
          <w:rFonts w:hint="eastAsia"/>
          <w:sz w:val="36"/>
          <w:szCs w:val="36"/>
        </w:rPr>
      </w:pPr>
      <w:bookmarkStart w:id="154" w:name="_Toc9887_WPSOffice_Level2"/>
      <w:bookmarkStart w:id="155" w:name="_Toc7555_WPSOffice_Level2"/>
      <w:bookmarkStart w:id="156" w:name="_Toc12294_WPSOffice_Level2"/>
      <w:bookmarkStart w:id="157" w:name="_Toc2928_WPSOffice_Level2"/>
      <w:bookmarkStart w:id="158" w:name="_Toc14616_WPSOffice_Level2"/>
      <w:bookmarkStart w:id="159" w:name="_Toc16263_WPSOffice_Level2"/>
      <w:bookmarkStart w:id="160" w:name="_Toc28024_WPSOffice_Level2"/>
      <w:bookmarkStart w:id="161" w:name="_Toc29280_WPSOffice_Level2"/>
      <w:bookmarkStart w:id="162" w:name="_Toc16744_WPSOffice_Level2"/>
      <w:bookmarkStart w:id="163" w:name="_Toc11275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7F038CD9">
      <w:pPr>
        <w:bidi w:val="0"/>
        <w:ind w:firstLine="560" w:firstLineChars="200"/>
        <w:rPr>
          <w:rFonts w:hint="eastAsia"/>
        </w:rPr>
      </w:pPr>
      <w:r>
        <w:rPr>
          <w:rFonts w:hint="eastAsia"/>
        </w:rPr>
        <w:t>重庆市铜梁区人民医院：根据你方制发的《</w:t>
      </w:r>
      <w:r>
        <w:rPr>
          <w:rFonts w:hint="eastAsia"/>
          <w:lang w:eastAsia="zh-CN"/>
        </w:rPr>
        <w:t>耳鼻喉科器械一批（二次）</w:t>
      </w:r>
      <w:r>
        <w:rPr>
          <w:rFonts w:hint="eastAsia"/>
        </w:rPr>
        <w:t>》【</w:t>
      </w:r>
      <w:r>
        <w:rPr>
          <w:rFonts w:hint="eastAsia"/>
          <w:lang w:eastAsia="zh-CN"/>
        </w:rPr>
        <w:t>TYC（询）2024-030</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14:paraId="5CB2F51F">
      <w:pPr>
        <w:bidi w:val="0"/>
      </w:pPr>
      <w:r>
        <w:rPr>
          <w:rFonts w:hint="eastAsia"/>
        </w:rPr>
        <w:t>(如果有</w:t>
      </w:r>
      <w:r>
        <w:rPr>
          <w:rFonts w:hint="eastAsia"/>
          <w:lang w:eastAsia="zh-CN"/>
        </w:rPr>
        <w:t>，</w:t>
      </w:r>
      <w:r>
        <w:rPr>
          <w:rFonts w:hint="eastAsia"/>
        </w:rPr>
        <w:t>请投标人逐条对照列示。)</w:t>
      </w:r>
    </w:p>
    <w:p w14:paraId="6806C5A2">
      <w:pPr>
        <w:bidi w:val="0"/>
      </w:pPr>
      <w:r>
        <w:rPr>
          <w:rFonts w:hint="eastAsia"/>
        </w:rPr>
        <w:t>法定代表人（或代理人）签名或盖章：</w:t>
      </w:r>
    </w:p>
    <w:p w14:paraId="708258F2">
      <w:pPr>
        <w:bidi w:val="0"/>
      </w:pPr>
      <w:r>
        <w:rPr>
          <w:rFonts w:hint="eastAsia"/>
        </w:rPr>
        <w:t xml:space="preserve">法定代表人（或代理人）联系电话：              </w:t>
      </w:r>
    </w:p>
    <w:p w14:paraId="72EA7C20">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14:paraId="1BE3D967">
      <w:pPr>
        <w:bidi w:val="0"/>
        <w:rPr>
          <w:rFonts w:hint="eastAsia"/>
        </w:rPr>
      </w:pPr>
      <w:r>
        <w:rPr>
          <w:rFonts w:hint="eastAsia"/>
        </w:rPr>
        <w:t xml:space="preserve">                                                 年   月   日</w:t>
      </w:r>
    </w:p>
    <w:p w14:paraId="6117DD1A">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14:paraId="700CC00E">
      <w:pPr>
        <w:bidi w:val="0"/>
        <w:jc w:val="center"/>
      </w:pPr>
      <w:bookmarkStart w:id="164" w:name="_Toc3373_WPSOffice_Level1"/>
      <w:bookmarkStart w:id="165" w:name="_Toc28085_WPSOffice_Level1"/>
      <w:bookmarkStart w:id="166" w:name="_Toc5060_WPSOffice_Level1"/>
      <w:bookmarkStart w:id="167" w:name="_Toc22482_WPSOffice_Level1"/>
      <w:bookmarkStart w:id="168" w:name="_Toc28023_WPSOffice_Level1"/>
      <w:bookmarkStart w:id="169" w:name="_Toc25659_WPSOffice_Level1"/>
      <w:bookmarkStart w:id="170" w:name="_Toc10046_WPSOffice_Level1"/>
      <w:bookmarkStart w:id="171" w:name="_Toc14188_WPSOffice_Level1"/>
      <w:bookmarkStart w:id="172" w:name="_Toc23884_WPSOffice_Level1"/>
      <w:r>
        <w:rPr>
          <w:rFonts w:hint="eastAsia"/>
          <w:sz w:val="36"/>
          <w:szCs w:val="36"/>
        </w:rPr>
        <w:t>技术要求响应/偏离表</w:t>
      </w:r>
      <w:bookmarkEnd w:id="164"/>
      <w:bookmarkEnd w:id="165"/>
      <w:bookmarkEnd w:id="166"/>
      <w:bookmarkEnd w:id="167"/>
      <w:bookmarkEnd w:id="168"/>
      <w:bookmarkEnd w:id="169"/>
      <w:bookmarkEnd w:id="170"/>
      <w:bookmarkEnd w:id="171"/>
      <w:bookmarkEnd w:id="172"/>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14:paraId="4560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14:paraId="00CDABFE">
            <w:pPr>
              <w:bidi w:val="0"/>
              <w:jc w:val="left"/>
              <w:rPr>
                <w:rFonts w:hint="eastAsia" w:ascii="仿宋" w:hAnsi="仿宋" w:eastAsia="仿宋" w:cs="仿宋"/>
                <w:sz w:val="28"/>
                <w:szCs w:val="28"/>
              </w:rPr>
            </w:pPr>
            <w:r>
              <w:rPr>
                <w:rFonts w:hint="eastAsia" w:ascii="仿宋" w:hAnsi="仿宋" w:eastAsia="仿宋" w:cs="仿宋"/>
                <w:sz w:val="28"/>
                <w:szCs w:val="28"/>
              </w:rPr>
              <w:t>投标人（公章）:</w:t>
            </w:r>
          </w:p>
        </w:tc>
        <w:tc>
          <w:tcPr>
            <w:tcW w:w="5976" w:type="dxa"/>
            <w:gridSpan w:val="3"/>
            <w:vAlign w:val="center"/>
          </w:tcPr>
          <w:p w14:paraId="35826A6B">
            <w:pPr>
              <w:bidi w:val="0"/>
              <w:jc w:val="left"/>
              <w:rPr>
                <w:rFonts w:hint="eastAsia" w:ascii="仿宋" w:hAnsi="仿宋" w:eastAsia="仿宋" w:cs="仿宋"/>
                <w:sz w:val="28"/>
                <w:szCs w:val="28"/>
                <w:lang w:eastAsia="zh-CN"/>
              </w:rPr>
            </w:pPr>
            <w:r>
              <w:rPr>
                <w:rFonts w:hint="eastAsia" w:ascii="仿宋" w:hAnsi="仿宋" w:eastAsia="仿宋" w:cs="仿宋"/>
                <w:sz w:val="28"/>
                <w:szCs w:val="28"/>
              </w:rPr>
              <w:t>项目编号:</w:t>
            </w:r>
          </w:p>
        </w:tc>
      </w:tr>
      <w:tr w14:paraId="4FF1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14:paraId="35F36540">
            <w:pPr>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项目名称：</w:t>
            </w:r>
          </w:p>
        </w:tc>
      </w:tr>
      <w:tr w14:paraId="4588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109788A7">
            <w:pPr>
              <w:bidi w:val="0"/>
              <w:jc w:val="center"/>
              <w:rPr>
                <w:rFonts w:hint="eastAsia" w:ascii="仿宋" w:hAnsi="仿宋" w:eastAsia="仿宋" w:cs="仿宋"/>
                <w:sz w:val="28"/>
                <w:szCs w:val="28"/>
              </w:rPr>
            </w:pPr>
            <w:r>
              <w:rPr>
                <w:rFonts w:hint="eastAsia" w:ascii="仿宋" w:hAnsi="仿宋" w:eastAsia="仿宋" w:cs="仿宋"/>
                <w:sz w:val="28"/>
                <w:szCs w:val="28"/>
              </w:rPr>
              <w:t>招标规格要求</w:t>
            </w:r>
          </w:p>
        </w:tc>
        <w:tc>
          <w:tcPr>
            <w:tcW w:w="3441" w:type="dxa"/>
            <w:vAlign w:val="center"/>
          </w:tcPr>
          <w:p w14:paraId="316CF369">
            <w:pPr>
              <w:bidi w:val="0"/>
              <w:jc w:val="center"/>
              <w:rPr>
                <w:rFonts w:hint="eastAsia" w:ascii="仿宋" w:hAnsi="仿宋" w:eastAsia="仿宋" w:cs="仿宋"/>
                <w:sz w:val="28"/>
                <w:szCs w:val="28"/>
              </w:rPr>
            </w:pPr>
            <w:r>
              <w:rPr>
                <w:rFonts w:hint="eastAsia" w:ascii="仿宋" w:hAnsi="仿宋" w:eastAsia="仿宋" w:cs="仿宋"/>
                <w:sz w:val="28"/>
                <w:szCs w:val="28"/>
              </w:rPr>
              <w:t>投标规格</w:t>
            </w:r>
          </w:p>
        </w:tc>
        <w:tc>
          <w:tcPr>
            <w:tcW w:w="1155" w:type="dxa"/>
            <w:vAlign w:val="center"/>
          </w:tcPr>
          <w:p w14:paraId="309ED1DE">
            <w:pPr>
              <w:bidi w:val="0"/>
              <w:jc w:val="center"/>
              <w:rPr>
                <w:rFonts w:hint="eastAsia" w:ascii="仿宋" w:hAnsi="仿宋" w:eastAsia="仿宋" w:cs="仿宋"/>
                <w:sz w:val="28"/>
                <w:szCs w:val="28"/>
              </w:rPr>
            </w:pPr>
            <w:r>
              <w:rPr>
                <w:rFonts w:hint="eastAsia" w:ascii="仿宋" w:hAnsi="仿宋" w:eastAsia="仿宋" w:cs="仿宋"/>
                <w:sz w:val="28"/>
                <w:szCs w:val="28"/>
              </w:rPr>
              <w:t>响应情况</w:t>
            </w:r>
          </w:p>
        </w:tc>
        <w:tc>
          <w:tcPr>
            <w:tcW w:w="1380" w:type="dxa"/>
            <w:vAlign w:val="center"/>
          </w:tcPr>
          <w:p w14:paraId="77E76497">
            <w:pPr>
              <w:bidi w:val="0"/>
              <w:jc w:val="center"/>
              <w:rPr>
                <w:rFonts w:hint="eastAsia" w:ascii="仿宋" w:hAnsi="仿宋" w:eastAsia="仿宋" w:cs="仿宋"/>
                <w:sz w:val="28"/>
                <w:szCs w:val="28"/>
              </w:rPr>
            </w:pPr>
            <w:r>
              <w:rPr>
                <w:rFonts w:hint="eastAsia" w:ascii="仿宋" w:hAnsi="仿宋" w:eastAsia="仿宋" w:cs="仿宋"/>
                <w:sz w:val="28"/>
                <w:szCs w:val="28"/>
              </w:rPr>
              <w:t>说明</w:t>
            </w:r>
          </w:p>
        </w:tc>
      </w:tr>
      <w:tr w14:paraId="0FC1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42696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val="en-US" w:eastAsia="zh-CN"/>
              </w:rPr>
              <w:t>鼻腔撑开器80</w:t>
            </w:r>
          </w:p>
        </w:tc>
        <w:tc>
          <w:tcPr>
            <w:tcW w:w="3441" w:type="dxa"/>
            <w:vAlign w:val="center"/>
          </w:tcPr>
          <w:p w14:paraId="180CFF33">
            <w:pPr>
              <w:bidi w:val="0"/>
              <w:jc w:val="center"/>
              <w:rPr>
                <w:rFonts w:hint="eastAsia" w:ascii="仿宋" w:hAnsi="仿宋" w:eastAsia="仿宋" w:cs="仿宋"/>
                <w:sz w:val="28"/>
                <w:szCs w:val="28"/>
              </w:rPr>
            </w:pPr>
          </w:p>
        </w:tc>
        <w:tc>
          <w:tcPr>
            <w:tcW w:w="1155" w:type="dxa"/>
            <w:vAlign w:val="center"/>
          </w:tcPr>
          <w:p w14:paraId="0F9DC72F">
            <w:pPr>
              <w:bidi w:val="0"/>
              <w:jc w:val="center"/>
              <w:rPr>
                <w:rFonts w:hint="eastAsia" w:ascii="仿宋" w:hAnsi="仿宋" w:eastAsia="仿宋" w:cs="仿宋"/>
                <w:sz w:val="28"/>
                <w:szCs w:val="28"/>
              </w:rPr>
            </w:pPr>
          </w:p>
        </w:tc>
        <w:tc>
          <w:tcPr>
            <w:tcW w:w="1380" w:type="dxa"/>
            <w:vAlign w:val="center"/>
          </w:tcPr>
          <w:p w14:paraId="261541A6">
            <w:pPr>
              <w:bidi w:val="0"/>
              <w:jc w:val="center"/>
              <w:rPr>
                <w:rFonts w:hint="eastAsia" w:ascii="仿宋" w:hAnsi="仿宋" w:eastAsia="仿宋" w:cs="仿宋"/>
                <w:sz w:val="28"/>
                <w:szCs w:val="28"/>
              </w:rPr>
            </w:pPr>
          </w:p>
        </w:tc>
      </w:tr>
      <w:tr w14:paraId="4467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6A7F49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鼻粘膜刀180，镰状尖</w:t>
            </w:r>
          </w:p>
        </w:tc>
        <w:tc>
          <w:tcPr>
            <w:tcW w:w="3441" w:type="dxa"/>
            <w:vAlign w:val="center"/>
          </w:tcPr>
          <w:p w14:paraId="7FAFD9C0">
            <w:pPr>
              <w:bidi w:val="0"/>
              <w:jc w:val="center"/>
              <w:rPr>
                <w:rFonts w:hint="eastAsia" w:ascii="仿宋" w:hAnsi="仿宋" w:eastAsia="仿宋" w:cs="仿宋"/>
                <w:sz w:val="28"/>
                <w:szCs w:val="28"/>
              </w:rPr>
            </w:pPr>
          </w:p>
        </w:tc>
        <w:tc>
          <w:tcPr>
            <w:tcW w:w="1155" w:type="dxa"/>
            <w:vAlign w:val="center"/>
          </w:tcPr>
          <w:p w14:paraId="19FD6C86">
            <w:pPr>
              <w:bidi w:val="0"/>
              <w:jc w:val="center"/>
              <w:rPr>
                <w:rFonts w:hint="eastAsia" w:ascii="仿宋" w:hAnsi="仿宋" w:eastAsia="仿宋" w:cs="仿宋"/>
                <w:sz w:val="28"/>
                <w:szCs w:val="28"/>
              </w:rPr>
            </w:pPr>
          </w:p>
        </w:tc>
        <w:tc>
          <w:tcPr>
            <w:tcW w:w="1380" w:type="dxa"/>
            <w:vAlign w:val="center"/>
          </w:tcPr>
          <w:p w14:paraId="32473151">
            <w:pPr>
              <w:bidi w:val="0"/>
              <w:jc w:val="center"/>
              <w:rPr>
                <w:rFonts w:hint="eastAsia" w:ascii="仿宋" w:hAnsi="仿宋" w:eastAsia="仿宋" w:cs="仿宋"/>
                <w:sz w:val="28"/>
                <w:szCs w:val="28"/>
              </w:rPr>
            </w:pPr>
          </w:p>
        </w:tc>
      </w:tr>
      <w:tr w14:paraId="2573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3D639F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经皮穿刺针0.6*95  （扁桃体，弯）</w:t>
            </w:r>
          </w:p>
        </w:tc>
        <w:tc>
          <w:tcPr>
            <w:tcW w:w="3441" w:type="dxa"/>
            <w:vAlign w:val="center"/>
          </w:tcPr>
          <w:p w14:paraId="5919D66E">
            <w:pPr>
              <w:bidi w:val="0"/>
              <w:jc w:val="center"/>
              <w:rPr>
                <w:rFonts w:hint="eastAsia" w:ascii="仿宋" w:hAnsi="仿宋" w:eastAsia="仿宋" w:cs="仿宋"/>
                <w:sz w:val="28"/>
                <w:szCs w:val="28"/>
              </w:rPr>
            </w:pPr>
          </w:p>
        </w:tc>
        <w:tc>
          <w:tcPr>
            <w:tcW w:w="1155" w:type="dxa"/>
            <w:vAlign w:val="center"/>
          </w:tcPr>
          <w:p w14:paraId="27488177">
            <w:pPr>
              <w:bidi w:val="0"/>
              <w:jc w:val="center"/>
              <w:rPr>
                <w:rFonts w:hint="eastAsia" w:ascii="仿宋" w:hAnsi="仿宋" w:eastAsia="仿宋" w:cs="仿宋"/>
                <w:sz w:val="28"/>
                <w:szCs w:val="28"/>
              </w:rPr>
            </w:pPr>
          </w:p>
        </w:tc>
        <w:tc>
          <w:tcPr>
            <w:tcW w:w="1380" w:type="dxa"/>
            <w:vAlign w:val="center"/>
          </w:tcPr>
          <w:p w14:paraId="07B146E7">
            <w:pPr>
              <w:bidi w:val="0"/>
              <w:jc w:val="center"/>
              <w:rPr>
                <w:rFonts w:hint="eastAsia" w:ascii="仿宋" w:hAnsi="仿宋" w:eastAsia="仿宋" w:cs="仿宋"/>
                <w:sz w:val="28"/>
                <w:szCs w:val="28"/>
              </w:rPr>
            </w:pPr>
          </w:p>
        </w:tc>
      </w:tr>
      <w:tr w14:paraId="0DFB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A12FC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耳钳80，直，碗形，显微</w:t>
            </w:r>
          </w:p>
        </w:tc>
        <w:tc>
          <w:tcPr>
            <w:tcW w:w="3441" w:type="dxa"/>
            <w:vAlign w:val="center"/>
          </w:tcPr>
          <w:p w14:paraId="6B4C511C">
            <w:pPr>
              <w:bidi w:val="0"/>
              <w:jc w:val="center"/>
              <w:rPr>
                <w:rFonts w:hint="eastAsia" w:ascii="仿宋" w:hAnsi="仿宋" w:eastAsia="仿宋" w:cs="仿宋"/>
                <w:sz w:val="28"/>
                <w:szCs w:val="28"/>
              </w:rPr>
            </w:pPr>
          </w:p>
        </w:tc>
        <w:tc>
          <w:tcPr>
            <w:tcW w:w="1155" w:type="dxa"/>
            <w:vAlign w:val="center"/>
          </w:tcPr>
          <w:p w14:paraId="43480691">
            <w:pPr>
              <w:bidi w:val="0"/>
              <w:jc w:val="center"/>
              <w:rPr>
                <w:rFonts w:hint="eastAsia" w:ascii="仿宋" w:hAnsi="仿宋" w:eastAsia="仿宋" w:cs="仿宋"/>
                <w:sz w:val="28"/>
                <w:szCs w:val="28"/>
              </w:rPr>
            </w:pPr>
          </w:p>
        </w:tc>
        <w:tc>
          <w:tcPr>
            <w:tcW w:w="1380" w:type="dxa"/>
            <w:vAlign w:val="center"/>
          </w:tcPr>
          <w:p w14:paraId="0013733C">
            <w:pPr>
              <w:bidi w:val="0"/>
              <w:jc w:val="center"/>
              <w:rPr>
                <w:rFonts w:hint="eastAsia" w:ascii="仿宋" w:hAnsi="仿宋" w:eastAsia="仿宋" w:cs="仿宋"/>
                <w:sz w:val="28"/>
                <w:szCs w:val="28"/>
              </w:rPr>
            </w:pPr>
          </w:p>
        </w:tc>
      </w:tr>
      <w:tr w14:paraId="4347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D09A4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耳道皮瓣刀160×2.2，直型，耳切口</w:t>
            </w:r>
          </w:p>
        </w:tc>
        <w:tc>
          <w:tcPr>
            <w:tcW w:w="3441" w:type="dxa"/>
            <w:vAlign w:val="center"/>
          </w:tcPr>
          <w:p w14:paraId="682435C0">
            <w:pPr>
              <w:bidi w:val="0"/>
              <w:jc w:val="center"/>
              <w:rPr>
                <w:rFonts w:hint="eastAsia" w:ascii="仿宋" w:hAnsi="仿宋" w:eastAsia="仿宋" w:cs="仿宋"/>
                <w:sz w:val="28"/>
                <w:szCs w:val="28"/>
              </w:rPr>
            </w:pPr>
          </w:p>
        </w:tc>
        <w:tc>
          <w:tcPr>
            <w:tcW w:w="1155" w:type="dxa"/>
            <w:vAlign w:val="center"/>
          </w:tcPr>
          <w:p w14:paraId="76C3C75B">
            <w:pPr>
              <w:bidi w:val="0"/>
              <w:jc w:val="center"/>
              <w:rPr>
                <w:rFonts w:hint="eastAsia" w:ascii="仿宋" w:hAnsi="仿宋" w:eastAsia="仿宋" w:cs="仿宋"/>
                <w:sz w:val="28"/>
                <w:szCs w:val="28"/>
              </w:rPr>
            </w:pPr>
          </w:p>
        </w:tc>
        <w:tc>
          <w:tcPr>
            <w:tcW w:w="1380" w:type="dxa"/>
            <w:vAlign w:val="center"/>
          </w:tcPr>
          <w:p w14:paraId="7E550213">
            <w:pPr>
              <w:bidi w:val="0"/>
              <w:jc w:val="center"/>
              <w:rPr>
                <w:rFonts w:hint="eastAsia" w:ascii="仿宋" w:hAnsi="仿宋" w:eastAsia="仿宋" w:cs="仿宋"/>
                <w:sz w:val="28"/>
                <w:szCs w:val="28"/>
              </w:rPr>
            </w:pPr>
          </w:p>
        </w:tc>
      </w:tr>
      <w:tr w14:paraId="7012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7A795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耳道皮瓣刀160×1.5×45°，角弯</w:t>
            </w:r>
          </w:p>
        </w:tc>
        <w:tc>
          <w:tcPr>
            <w:tcW w:w="3441" w:type="dxa"/>
            <w:vAlign w:val="center"/>
          </w:tcPr>
          <w:p w14:paraId="52ADDECE">
            <w:pPr>
              <w:bidi w:val="0"/>
              <w:jc w:val="center"/>
              <w:rPr>
                <w:rFonts w:hint="eastAsia" w:ascii="仿宋" w:hAnsi="仿宋" w:eastAsia="仿宋" w:cs="仿宋"/>
                <w:sz w:val="28"/>
                <w:szCs w:val="28"/>
              </w:rPr>
            </w:pPr>
          </w:p>
        </w:tc>
        <w:tc>
          <w:tcPr>
            <w:tcW w:w="1155" w:type="dxa"/>
            <w:vAlign w:val="center"/>
          </w:tcPr>
          <w:p w14:paraId="42B0CF17">
            <w:pPr>
              <w:bidi w:val="0"/>
              <w:jc w:val="center"/>
              <w:rPr>
                <w:rFonts w:hint="eastAsia" w:ascii="仿宋" w:hAnsi="仿宋" w:eastAsia="仿宋" w:cs="仿宋"/>
                <w:sz w:val="28"/>
                <w:szCs w:val="28"/>
              </w:rPr>
            </w:pPr>
          </w:p>
        </w:tc>
        <w:tc>
          <w:tcPr>
            <w:tcW w:w="1380" w:type="dxa"/>
            <w:vAlign w:val="center"/>
          </w:tcPr>
          <w:p w14:paraId="08F9AE1B">
            <w:pPr>
              <w:bidi w:val="0"/>
              <w:jc w:val="center"/>
              <w:rPr>
                <w:rFonts w:hint="eastAsia" w:ascii="仿宋" w:hAnsi="仿宋" w:eastAsia="仿宋" w:cs="仿宋"/>
                <w:sz w:val="28"/>
                <w:szCs w:val="28"/>
              </w:rPr>
            </w:pPr>
          </w:p>
        </w:tc>
      </w:tr>
      <w:tr w14:paraId="623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F2782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耳道皮瓣刀160×2.5×45°，角弯</w:t>
            </w:r>
          </w:p>
        </w:tc>
        <w:tc>
          <w:tcPr>
            <w:tcW w:w="3441" w:type="dxa"/>
            <w:vAlign w:val="center"/>
          </w:tcPr>
          <w:p w14:paraId="6241D42D">
            <w:pPr>
              <w:bidi w:val="0"/>
              <w:jc w:val="center"/>
              <w:rPr>
                <w:rFonts w:hint="eastAsia" w:ascii="仿宋" w:hAnsi="仿宋" w:eastAsia="仿宋" w:cs="仿宋"/>
                <w:sz w:val="28"/>
                <w:szCs w:val="28"/>
              </w:rPr>
            </w:pPr>
          </w:p>
        </w:tc>
        <w:tc>
          <w:tcPr>
            <w:tcW w:w="1155" w:type="dxa"/>
            <w:vAlign w:val="center"/>
          </w:tcPr>
          <w:p w14:paraId="49F621E2">
            <w:pPr>
              <w:bidi w:val="0"/>
              <w:jc w:val="center"/>
              <w:rPr>
                <w:rFonts w:hint="eastAsia" w:ascii="仿宋" w:hAnsi="仿宋" w:eastAsia="仿宋" w:cs="仿宋"/>
                <w:sz w:val="28"/>
                <w:szCs w:val="28"/>
              </w:rPr>
            </w:pPr>
          </w:p>
        </w:tc>
        <w:tc>
          <w:tcPr>
            <w:tcW w:w="1380" w:type="dxa"/>
            <w:vAlign w:val="center"/>
          </w:tcPr>
          <w:p w14:paraId="03C3BFD0">
            <w:pPr>
              <w:bidi w:val="0"/>
              <w:jc w:val="center"/>
              <w:rPr>
                <w:rFonts w:hint="eastAsia" w:ascii="仿宋" w:hAnsi="仿宋" w:eastAsia="仿宋" w:cs="仿宋"/>
                <w:sz w:val="28"/>
                <w:szCs w:val="28"/>
              </w:rPr>
            </w:pPr>
          </w:p>
        </w:tc>
      </w:tr>
      <w:tr w14:paraId="7949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631A60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耳道皮瓣刀160×1.5×90°，角弯</w:t>
            </w:r>
          </w:p>
        </w:tc>
        <w:tc>
          <w:tcPr>
            <w:tcW w:w="3441" w:type="dxa"/>
            <w:vAlign w:val="center"/>
          </w:tcPr>
          <w:p w14:paraId="11C38076">
            <w:pPr>
              <w:bidi w:val="0"/>
              <w:jc w:val="center"/>
              <w:rPr>
                <w:rFonts w:hint="eastAsia" w:ascii="仿宋" w:hAnsi="仿宋" w:eastAsia="仿宋" w:cs="仿宋"/>
                <w:sz w:val="28"/>
                <w:szCs w:val="28"/>
              </w:rPr>
            </w:pPr>
          </w:p>
        </w:tc>
        <w:tc>
          <w:tcPr>
            <w:tcW w:w="1155" w:type="dxa"/>
            <w:vAlign w:val="center"/>
          </w:tcPr>
          <w:p w14:paraId="45AC2377">
            <w:pPr>
              <w:bidi w:val="0"/>
              <w:jc w:val="center"/>
              <w:rPr>
                <w:rFonts w:hint="eastAsia" w:ascii="仿宋" w:hAnsi="仿宋" w:eastAsia="仿宋" w:cs="仿宋"/>
                <w:sz w:val="28"/>
                <w:szCs w:val="28"/>
              </w:rPr>
            </w:pPr>
          </w:p>
        </w:tc>
        <w:tc>
          <w:tcPr>
            <w:tcW w:w="1380" w:type="dxa"/>
            <w:vAlign w:val="center"/>
          </w:tcPr>
          <w:p w14:paraId="4559461B">
            <w:pPr>
              <w:bidi w:val="0"/>
              <w:jc w:val="center"/>
              <w:rPr>
                <w:rFonts w:hint="eastAsia" w:ascii="仿宋" w:hAnsi="仿宋" w:eastAsia="仿宋" w:cs="仿宋"/>
                <w:sz w:val="28"/>
                <w:szCs w:val="28"/>
              </w:rPr>
            </w:pPr>
          </w:p>
        </w:tc>
      </w:tr>
      <w:tr w14:paraId="1ED4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04BD2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耳道皮瓣刀160×2.5×90°，角弯</w:t>
            </w:r>
          </w:p>
        </w:tc>
        <w:tc>
          <w:tcPr>
            <w:tcW w:w="3441" w:type="dxa"/>
            <w:vAlign w:val="center"/>
          </w:tcPr>
          <w:p w14:paraId="602FBD8B">
            <w:pPr>
              <w:bidi w:val="0"/>
              <w:jc w:val="center"/>
              <w:rPr>
                <w:rFonts w:hint="eastAsia" w:ascii="仿宋" w:hAnsi="仿宋" w:eastAsia="仿宋" w:cs="仿宋"/>
                <w:sz w:val="28"/>
                <w:szCs w:val="28"/>
              </w:rPr>
            </w:pPr>
          </w:p>
        </w:tc>
        <w:tc>
          <w:tcPr>
            <w:tcW w:w="1155" w:type="dxa"/>
            <w:vAlign w:val="center"/>
          </w:tcPr>
          <w:p w14:paraId="3988810B">
            <w:pPr>
              <w:bidi w:val="0"/>
              <w:jc w:val="center"/>
              <w:rPr>
                <w:rFonts w:hint="eastAsia" w:ascii="仿宋" w:hAnsi="仿宋" w:eastAsia="仿宋" w:cs="仿宋"/>
                <w:sz w:val="28"/>
                <w:szCs w:val="28"/>
              </w:rPr>
            </w:pPr>
          </w:p>
        </w:tc>
        <w:tc>
          <w:tcPr>
            <w:tcW w:w="1380" w:type="dxa"/>
            <w:vAlign w:val="center"/>
          </w:tcPr>
          <w:p w14:paraId="0D87918A">
            <w:pPr>
              <w:bidi w:val="0"/>
              <w:jc w:val="center"/>
              <w:rPr>
                <w:rFonts w:hint="eastAsia" w:ascii="仿宋" w:hAnsi="仿宋" w:eastAsia="仿宋" w:cs="仿宋"/>
                <w:sz w:val="28"/>
                <w:szCs w:val="28"/>
              </w:rPr>
            </w:pPr>
          </w:p>
        </w:tc>
      </w:tr>
      <w:tr w14:paraId="52F9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19AB42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耳钩165×2，直形，锐钩</w:t>
            </w:r>
          </w:p>
        </w:tc>
        <w:tc>
          <w:tcPr>
            <w:tcW w:w="3441" w:type="dxa"/>
            <w:vAlign w:val="center"/>
          </w:tcPr>
          <w:p w14:paraId="228C55E4">
            <w:pPr>
              <w:bidi w:val="0"/>
              <w:jc w:val="center"/>
              <w:rPr>
                <w:rFonts w:hint="eastAsia" w:ascii="仿宋" w:hAnsi="仿宋" w:eastAsia="仿宋" w:cs="仿宋"/>
                <w:sz w:val="28"/>
                <w:szCs w:val="28"/>
              </w:rPr>
            </w:pPr>
          </w:p>
        </w:tc>
        <w:tc>
          <w:tcPr>
            <w:tcW w:w="1155" w:type="dxa"/>
            <w:vAlign w:val="center"/>
          </w:tcPr>
          <w:p w14:paraId="5DA947A3">
            <w:pPr>
              <w:bidi w:val="0"/>
              <w:jc w:val="center"/>
              <w:rPr>
                <w:rFonts w:hint="eastAsia" w:ascii="仿宋" w:hAnsi="仿宋" w:eastAsia="仿宋" w:cs="仿宋"/>
                <w:sz w:val="28"/>
                <w:szCs w:val="28"/>
              </w:rPr>
            </w:pPr>
          </w:p>
        </w:tc>
        <w:tc>
          <w:tcPr>
            <w:tcW w:w="1380" w:type="dxa"/>
            <w:vAlign w:val="center"/>
          </w:tcPr>
          <w:p w14:paraId="227B6254">
            <w:pPr>
              <w:bidi w:val="0"/>
              <w:jc w:val="center"/>
              <w:rPr>
                <w:rFonts w:hint="eastAsia" w:ascii="仿宋" w:hAnsi="仿宋" w:eastAsia="仿宋" w:cs="仿宋"/>
                <w:sz w:val="28"/>
                <w:szCs w:val="28"/>
              </w:rPr>
            </w:pPr>
          </w:p>
        </w:tc>
      </w:tr>
      <w:tr w14:paraId="118C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59E60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耳钩160×1.6，直形，角弯90°，锐钩</w:t>
            </w:r>
          </w:p>
        </w:tc>
        <w:tc>
          <w:tcPr>
            <w:tcW w:w="3441" w:type="dxa"/>
            <w:vAlign w:val="center"/>
          </w:tcPr>
          <w:p w14:paraId="06583A83">
            <w:pPr>
              <w:bidi w:val="0"/>
              <w:jc w:val="center"/>
              <w:rPr>
                <w:rFonts w:hint="eastAsia" w:ascii="仿宋" w:hAnsi="仿宋" w:eastAsia="仿宋" w:cs="仿宋"/>
                <w:sz w:val="28"/>
                <w:szCs w:val="28"/>
              </w:rPr>
            </w:pPr>
          </w:p>
        </w:tc>
        <w:tc>
          <w:tcPr>
            <w:tcW w:w="1155" w:type="dxa"/>
            <w:vAlign w:val="center"/>
          </w:tcPr>
          <w:p w14:paraId="1DD6C6F3">
            <w:pPr>
              <w:bidi w:val="0"/>
              <w:jc w:val="center"/>
              <w:rPr>
                <w:rFonts w:hint="eastAsia" w:ascii="仿宋" w:hAnsi="仿宋" w:eastAsia="仿宋" w:cs="仿宋"/>
                <w:sz w:val="28"/>
                <w:szCs w:val="28"/>
              </w:rPr>
            </w:pPr>
          </w:p>
        </w:tc>
        <w:tc>
          <w:tcPr>
            <w:tcW w:w="1380" w:type="dxa"/>
            <w:vAlign w:val="center"/>
          </w:tcPr>
          <w:p w14:paraId="0AC26CB0">
            <w:pPr>
              <w:bidi w:val="0"/>
              <w:jc w:val="center"/>
              <w:rPr>
                <w:rFonts w:hint="eastAsia" w:ascii="仿宋" w:hAnsi="仿宋" w:eastAsia="仿宋" w:cs="仿宋"/>
                <w:sz w:val="28"/>
                <w:szCs w:val="28"/>
              </w:rPr>
            </w:pPr>
          </w:p>
        </w:tc>
      </w:tr>
      <w:tr w14:paraId="08BC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1198E7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剥离器160×R15×1.5，微弯</w:t>
            </w:r>
          </w:p>
        </w:tc>
        <w:tc>
          <w:tcPr>
            <w:tcW w:w="3441" w:type="dxa"/>
            <w:vAlign w:val="center"/>
          </w:tcPr>
          <w:p w14:paraId="1FA2B28F">
            <w:pPr>
              <w:bidi w:val="0"/>
              <w:jc w:val="center"/>
              <w:rPr>
                <w:rFonts w:hint="eastAsia" w:ascii="仿宋" w:hAnsi="仿宋" w:eastAsia="仿宋" w:cs="仿宋"/>
                <w:sz w:val="28"/>
                <w:szCs w:val="28"/>
              </w:rPr>
            </w:pPr>
          </w:p>
        </w:tc>
        <w:tc>
          <w:tcPr>
            <w:tcW w:w="1155" w:type="dxa"/>
            <w:vAlign w:val="center"/>
          </w:tcPr>
          <w:p w14:paraId="1A2C7D33">
            <w:pPr>
              <w:bidi w:val="0"/>
              <w:jc w:val="center"/>
              <w:rPr>
                <w:rFonts w:hint="eastAsia" w:ascii="仿宋" w:hAnsi="仿宋" w:eastAsia="仿宋" w:cs="仿宋"/>
                <w:sz w:val="28"/>
                <w:szCs w:val="28"/>
              </w:rPr>
            </w:pPr>
          </w:p>
        </w:tc>
        <w:tc>
          <w:tcPr>
            <w:tcW w:w="1380" w:type="dxa"/>
            <w:vAlign w:val="center"/>
          </w:tcPr>
          <w:p w14:paraId="10C4B573">
            <w:pPr>
              <w:bidi w:val="0"/>
              <w:jc w:val="center"/>
              <w:rPr>
                <w:rFonts w:hint="eastAsia" w:ascii="仿宋" w:hAnsi="仿宋" w:eastAsia="仿宋" w:cs="仿宋"/>
                <w:sz w:val="28"/>
                <w:szCs w:val="28"/>
              </w:rPr>
            </w:pPr>
          </w:p>
        </w:tc>
      </w:tr>
      <w:tr w14:paraId="67E2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735BE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耳钩160×2，直形，角弯45°，锐钩</w:t>
            </w:r>
          </w:p>
        </w:tc>
        <w:tc>
          <w:tcPr>
            <w:tcW w:w="3441" w:type="dxa"/>
            <w:vAlign w:val="center"/>
          </w:tcPr>
          <w:p w14:paraId="23793A31">
            <w:pPr>
              <w:bidi w:val="0"/>
              <w:jc w:val="center"/>
              <w:rPr>
                <w:rFonts w:hint="eastAsia" w:ascii="仿宋" w:hAnsi="仿宋" w:eastAsia="仿宋" w:cs="仿宋"/>
                <w:sz w:val="28"/>
                <w:szCs w:val="28"/>
              </w:rPr>
            </w:pPr>
          </w:p>
        </w:tc>
        <w:tc>
          <w:tcPr>
            <w:tcW w:w="1155" w:type="dxa"/>
            <w:vAlign w:val="center"/>
          </w:tcPr>
          <w:p w14:paraId="01B1A04F">
            <w:pPr>
              <w:bidi w:val="0"/>
              <w:jc w:val="center"/>
              <w:rPr>
                <w:rFonts w:hint="eastAsia" w:ascii="仿宋" w:hAnsi="仿宋" w:eastAsia="仿宋" w:cs="仿宋"/>
                <w:sz w:val="28"/>
                <w:szCs w:val="28"/>
              </w:rPr>
            </w:pPr>
          </w:p>
        </w:tc>
        <w:tc>
          <w:tcPr>
            <w:tcW w:w="1380" w:type="dxa"/>
            <w:vAlign w:val="center"/>
          </w:tcPr>
          <w:p w14:paraId="2306A541">
            <w:pPr>
              <w:bidi w:val="0"/>
              <w:jc w:val="center"/>
              <w:rPr>
                <w:rFonts w:hint="eastAsia" w:ascii="仿宋" w:hAnsi="仿宋" w:eastAsia="仿宋" w:cs="仿宋"/>
                <w:sz w:val="28"/>
                <w:szCs w:val="28"/>
              </w:rPr>
            </w:pPr>
          </w:p>
        </w:tc>
      </w:tr>
      <w:tr w14:paraId="5D78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383FC9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显微耳针160，角弯，25°，尖头</w:t>
            </w:r>
          </w:p>
        </w:tc>
        <w:tc>
          <w:tcPr>
            <w:tcW w:w="3441" w:type="dxa"/>
            <w:vAlign w:val="center"/>
          </w:tcPr>
          <w:p w14:paraId="046B3DA5">
            <w:pPr>
              <w:bidi w:val="0"/>
              <w:jc w:val="center"/>
              <w:rPr>
                <w:rFonts w:hint="eastAsia" w:ascii="仿宋" w:hAnsi="仿宋" w:eastAsia="仿宋" w:cs="仿宋"/>
                <w:sz w:val="28"/>
                <w:szCs w:val="28"/>
              </w:rPr>
            </w:pPr>
          </w:p>
        </w:tc>
        <w:tc>
          <w:tcPr>
            <w:tcW w:w="1155" w:type="dxa"/>
            <w:vAlign w:val="center"/>
          </w:tcPr>
          <w:p w14:paraId="45BC6845">
            <w:pPr>
              <w:bidi w:val="0"/>
              <w:jc w:val="center"/>
              <w:rPr>
                <w:rFonts w:hint="eastAsia" w:ascii="仿宋" w:hAnsi="仿宋" w:eastAsia="仿宋" w:cs="仿宋"/>
                <w:sz w:val="28"/>
                <w:szCs w:val="28"/>
              </w:rPr>
            </w:pPr>
          </w:p>
        </w:tc>
        <w:tc>
          <w:tcPr>
            <w:tcW w:w="1380" w:type="dxa"/>
            <w:vAlign w:val="center"/>
          </w:tcPr>
          <w:p w14:paraId="0B655190">
            <w:pPr>
              <w:bidi w:val="0"/>
              <w:jc w:val="center"/>
              <w:rPr>
                <w:rFonts w:hint="eastAsia" w:ascii="仿宋" w:hAnsi="仿宋" w:eastAsia="仿宋" w:cs="仿宋"/>
                <w:sz w:val="28"/>
                <w:szCs w:val="28"/>
              </w:rPr>
            </w:pPr>
          </w:p>
        </w:tc>
      </w:tr>
      <w:tr w14:paraId="0F05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16393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耳刮匙160×1.0×1.2，弯，双头，椭圆头</w:t>
            </w:r>
          </w:p>
        </w:tc>
        <w:tc>
          <w:tcPr>
            <w:tcW w:w="3441" w:type="dxa"/>
            <w:vAlign w:val="center"/>
          </w:tcPr>
          <w:p w14:paraId="5F3426BB">
            <w:pPr>
              <w:bidi w:val="0"/>
              <w:jc w:val="center"/>
              <w:rPr>
                <w:rFonts w:hint="eastAsia" w:ascii="仿宋" w:hAnsi="仿宋" w:eastAsia="仿宋" w:cs="仿宋"/>
                <w:sz w:val="28"/>
                <w:szCs w:val="28"/>
              </w:rPr>
            </w:pPr>
          </w:p>
        </w:tc>
        <w:tc>
          <w:tcPr>
            <w:tcW w:w="1155" w:type="dxa"/>
            <w:vAlign w:val="center"/>
          </w:tcPr>
          <w:p w14:paraId="75A3D399">
            <w:pPr>
              <w:bidi w:val="0"/>
              <w:jc w:val="center"/>
              <w:rPr>
                <w:rFonts w:hint="eastAsia" w:ascii="仿宋" w:hAnsi="仿宋" w:eastAsia="仿宋" w:cs="仿宋"/>
                <w:sz w:val="28"/>
                <w:szCs w:val="28"/>
              </w:rPr>
            </w:pPr>
          </w:p>
        </w:tc>
        <w:tc>
          <w:tcPr>
            <w:tcW w:w="1380" w:type="dxa"/>
            <w:vAlign w:val="center"/>
          </w:tcPr>
          <w:p w14:paraId="73C471AC">
            <w:pPr>
              <w:bidi w:val="0"/>
              <w:jc w:val="center"/>
              <w:rPr>
                <w:rFonts w:hint="eastAsia" w:ascii="仿宋" w:hAnsi="仿宋" w:eastAsia="仿宋" w:cs="仿宋"/>
                <w:sz w:val="28"/>
                <w:szCs w:val="28"/>
              </w:rPr>
            </w:pPr>
          </w:p>
        </w:tc>
      </w:tr>
      <w:tr w14:paraId="13BD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6E2011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耳刮匙160×1.5×1.8，弯，双头，椭圆头</w:t>
            </w:r>
          </w:p>
        </w:tc>
        <w:tc>
          <w:tcPr>
            <w:tcW w:w="3441" w:type="dxa"/>
            <w:vAlign w:val="center"/>
          </w:tcPr>
          <w:p w14:paraId="6B86C49A">
            <w:pPr>
              <w:bidi w:val="0"/>
              <w:jc w:val="center"/>
              <w:rPr>
                <w:rFonts w:hint="eastAsia" w:ascii="仿宋" w:hAnsi="仿宋" w:eastAsia="仿宋" w:cs="仿宋"/>
                <w:sz w:val="28"/>
                <w:szCs w:val="28"/>
              </w:rPr>
            </w:pPr>
          </w:p>
        </w:tc>
        <w:tc>
          <w:tcPr>
            <w:tcW w:w="1155" w:type="dxa"/>
            <w:vAlign w:val="center"/>
          </w:tcPr>
          <w:p w14:paraId="15AA5A4B">
            <w:pPr>
              <w:bidi w:val="0"/>
              <w:jc w:val="center"/>
              <w:rPr>
                <w:rFonts w:hint="eastAsia" w:ascii="仿宋" w:hAnsi="仿宋" w:eastAsia="仿宋" w:cs="仿宋"/>
                <w:sz w:val="28"/>
                <w:szCs w:val="28"/>
              </w:rPr>
            </w:pPr>
          </w:p>
        </w:tc>
        <w:tc>
          <w:tcPr>
            <w:tcW w:w="1380" w:type="dxa"/>
            <w:vAlign w:val="center"/>
          </w:tcPr>
          <w:p w14:paraId="3D71026B">
            <w:pPr>
              <w:bidi w:val="0"/>
              <w:jc w:val="center"/>
              <w:rPr>
                <w:rFonts w:hint="eastAsia" w:ascii="仿宋" w:hAnsi="仿宋" w:eastAsia="仿宋" w:cs="仿宋"/>
                <w:sz w:val="28"/>
                <w:szCs w:val="28"/>
              </w:rPr>
            </w:pPr>
          </w:p>
        </w:tc>
      </w:tr>
      <w:tr w14:paraId="6FF2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D507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剥离器160×1.5，弯型，叶片状</w:t>
            </w:r>
          </w:p>
        </w:tc>
        <w:tc>
          <w:tcPr>
            <w:tcW w:w="3441" w:type="dxa"/>
            <w:vAlign w:val="center"/>
          </w:tcPr>
          <w:p w14:paraId="77887356">
            <w:pPr>
              <w:bidi w:val="0"/>
              <w:jc w:val="center"/>
              <w:rPr>
                <w:rFonts w:hint="eastAsia" w:ascii="仿宋" w:hAnsi="仿宋" w:eastAsia="仿宋" w:cs="仿宋"/>
                <w:sz w:val="28"/>
                <w:szCs w:val="28"/>
              </w:rPr>
            </w:pPr>
          </w:p>
        </w:tc>
        <w:tc>
          <w:tcPr>
            <w:tcW w:w="1155" w:type="dxa"/>
            <w:vAlign w:val="center"/>
          </w:tcPr>
          <w:p w14:paraId="600384D0">
            <w:pPr>
              <w:bidi w:val="0"/>
              <w:jc w:val="center"/>
              <w:rPr>
                <w:rFonts w:hint="eastAsia" w:ascii="仿宋" w:hAnsi="仿宋" w:eastAsia="仿宋" w:cs="仿宋"/>
                <w:sz w:val="28"/>
                <w:szCs w:val="28"/>
              </w:rPr>
            </w:pPr>
          </w:p>
        </w:tc>
        <w:tc>
          <w:tcPr>
            <w:tcW w:w="1380" w:type="dxa"/>
            <w:vAlign w:val="center"/>
          </w:tcPr>
          <w:p w14:paraId="4EB54F41">
            <w:pPr>
              <w:bidi w:val="0"/>
              <w:jc w:val="center"/>
              <w:rPr>
                <w:rFonts w:hint="eastAsia" w:ascii="仿宋" w:hAnsi="仿宋" w:eastAsia="仿宋" w:cs="仿宋"/>
                <w:sz w:val="28"/>
                <w:szCs w:val="28"/>
              </w:rPr>
            </w:pPr>
          </w:p>
        </w:tc>
      </w:tr>
      <w:tr w14:paraId="593F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6B4B4A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剥离器160×2，弯型，叶片状</w:t>
            </w:r>
          </w:p>
        </w:tc>
        <w:tc>
          <w:tcPr>
            <w:tcW w:w="3441" w:type="dxa"/>
            <w:vAlign w:val="center"/>
          </w:tcPr>
          <w:p w14:paraId="45E3C3A6">
            <w:pPr>
              <w:bidi w:val="0"/>
              <w:jc w:val="center"/>
              <w:rPr>
                <w:rFonts w:hint="eastAsia" w:ascii="仿宋" w:hAnsi="仿宋" w:eastAsia="仿宋" w:cs="仿宋"/>
                <w:sz w:val="28"/>
                <w:szCs w:val="28"/>
              </w:rPr>
            </w:pPr>
          </w:p>
        </w:tc>
        <w:tc>
          <w:tcPr>
            <w:tcW w:w="1155" w:type="dxa"/>
            <w:vAlign w:val="center"/>
          </w:tcPr>
          <w:p w14:paraId="0955F538">
            <w:pPr>
              <w:bidi w:val="0"/>
              <w:jc w:val="center"/>
              <w:rPr>
                <w:rFonts w:hint="eastAsia" w:ascii="仿宋" w:hAnsi="仿宋" w:eastAsia="仿宋" w:cs="仿宋"/>
                <w:sz w:val="28"/>
                <w:szCs w:val="28"/>
              </w:rPr>
            </w:pPr>
          </w:p>
        </w:tc>
        <w:tc>
          <w:tcPr>
            <w:tcW w:w="1380" w:type="dxa"/>
            <w:vAlign w:val="center"/>
          </w:tcPr>
          <w:p w14:paraId="06B21576">
            <w:pPr>
              <w:bidi w:val="0"/>
              <w:jc w:val="center"/>
              <w:rPr>
                <w:rFonts w:hint="eastAsia" w:ascii="仿宋" w:hAnsi="仿宋" w:eastAsia="仿宋" w:cs="仿宋"/>
                <w:sz w:val="28"/>
                <w:szCs w:val="28"/>
              </w:rPr>
            </w:pPr>
          </w:p>
        </w:tc>
      </w:tr>
      <w:tr w14:paraId="6D12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0BB3D8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剥离器160×0.9，右弯，耳开窗</w:t>
            </w:r>
          </w:p>
        </w:tc>
        <w:tc>
          <w:tcPr>
            <w:tcW w:w="3441" w:type="dxa"/>
            <w:vAlign w:val="center"/>
          </w:tcPr>
          <w:p w14:paraId="42DF9924">
            <w:pPr>
              <w:bidi w:val="0"/>
              <w:jc w:val="center"/>
              <w:rPr>
                <w:rFonts w:hint="eastAsia" w:ascii="仿宋" w:hAnsi="仿宋" w:eastAsia="仿宋" w:cs="仿宋"/>
                <w:sz w:val="28"/>
                <w:szCs w:val="28"/>
              </w:rPr>
            </w:pPr>
          </w:p>
        </w:tc>
        <w:tc>
          <w:tcPr>
            <w:tcW w:w="1155" w:type="dxa"/>
            <w:vAlign w:val="center"/>
          </w:tcPr>
          <w:p w14:paraId="1984CE07">
            <w:pPr>
              <w:bidi w:val="0"/>
              <w:jc w:val="center"/>
              <w:rPr>
                <w:rFonts w:hint="eastAsia" w:ascii="仿宋" w:hAnsi="仿宋" w:eastAsia="仿宋" w:cs="仿宋"/>
                <w:sz w:val="28"/>
                <w:szCs w:val="28"/>
              </w:rPr>
            </w:pPr>
          </w:p>
        </w:tc>
        <w:tc>
          <w:tcPr>
            <w:tcW w:w="1380" w:type="dxa"/>
            <w:vAlign w:val="center"/>
          </w:tcPr>
          <w:p w14:paraId="2A2CF856">
            <w:pPr>
              <w:bidi w:val="0"/>
              <w:jc w:val="center"/>
              <w:rPr>
                <w:rFonts w:hint="eastAsia" w:ascii="仿宋" w:hAnsi="仿宋" w:eastAsia="仿宋" w:cs="仿宋"/>
                <w:sz w:val="28"/>
                <w:szCs w:val="28"/>
              </w:rPr>
            </w:pPr>
          </w:p>
        </w:tc>
      </w:tr>
      <w:tr w14:paraId="0C8B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4FD56C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lang w:eastAsia="zh-CN"/>
              </w:rPr>
              <w:t>剥离器160×0.9，左弯，耳开窗</w:t>
            </w:r>
          </w:p>
        </w:tc>
        <w:tc>
          <w:tcPr>
            <w:tcW w:w="3441" w:type="dxa"/>
            <w:vAlign w:val="center"/>
          </w:tcPr>
          <w:p w14:paraId="16F5E665">
            <w:pPr>
              <w:bidi w:val="0"/>
              <w:jc w:val="center"/>
              <w:rPr>
                <w:rFonts w:hint="eastAsia" w:ascii="仿宋" w:hAnsi="仿宋" w:eastAsia="仿宋" w:cs="仿宋"/>
                <w:sz w:val="28"/>
                <w:szCs w:val="28"/>
              </w:rPr>
            </w:pPr>
          </w:p>
        </w:tc>
        <w:tc>
          <w:tcPr>
            <w:tcW w:w="1155" w:type="dxa"/>
            <w:vAlign w:val="center"/>
          </w:tcPr>
          <w:p w14:paraId="765841EA">
            <w:pPr>
              <w:bidi w:val="0"/>
              <w:jc w:val="center"/>
              <w:rPr>
                <w:rFonts w:hint="eastAsia" w:ascii="仿宋" w:hAnsi="仿宋" w:eastAsia="仿宋" w:cs="仿宋"/>
                <w:sz w:val="28"/>
                <w:szCs w:val="28"/>
              </w:rPr>
            </w:pPr>
          </w:p>
        </w:tc>
        <w:tc>
          <w:tcPr>
            <w:tcW w:w="1380" w:type="dxa"/>
            <w:vAlign w:val="center"/>
          </w:tcPr>
          <w:p w14:paraId="3554FAC2">
            <w:pPr>
              <w:bidi w:val="0"/>
              <w:jc w:val="center"/>
              <w:rPr>
                <w:rFonts w:hint="eastAsia" w:ascii="仿宋" w:hAnsi="仿宋" w:eastAsia="仿宋" w:cs="仿宋"/>
                <w:sz w:val="28"/>
                <w:szCs w:val="28"/>
              </w:rPr>
            </w:pPr>
          </w:p>
        </w:tc>
      </w:tr>
      <w:tr w14:paraId="3E77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14:paraId="6778D2B0">
            <w:pPr>
              <w:widowControl/>
              <w:spacing w:line="320" w:lineRule="exact"/>
              <w:jc w:val="left"/>
              <w:rPr>
                <w:rFonts w:hint="eastAsia" w:ascii="仿宋" w:hAnsi="仿宋" w:eastAsia="仿宋" w:cs="仿宋"/>
                <w:color w:val="auto"/>
                <w:kern w:val="0"/>
                <w:sz w:val="22"/>
                <w:szCs w:val="22"/>
                <w:lang w:eastAsia="zh-CN"/>
              </w:rPr>
            </w:pPr>
            <w:r>
              <w:rPr>
                <w:rFonts w:hint="eastAsia" w:ascii="仿宋" w:hAnsi="仿宋" w:eastAsia="仿宋" w:cs="仿宋"/>
                <w:color w:val="auto"/>
                <w:kern w:val="0"/>
                <w:sz w:val="22"/>
                <w:szCs w:val="22"/>
              </w:rPr>
              <w:t>注：</w:t>
            </w:r>
            <w:r>
              <w:rPr>
                <w:rFonts w:hint="eastAsia" w:ascii="仿宋" w:hAnsi="仿宋" w:eastAsia="仿宋" w:cs="仿宋"/>
                <w:color w:val="auto"/>
                <w:kern w:val="0"/>
                <w:sz w:val="22"/>
                <w:szCs w:val="22"/>
                <w:lang w:val="en-US" w:eastAsia="zh-CN"/>
              </w:rPr>
              <w:t>1、</w:t>
            </w:r>
            <w:r>
              <w:rPr>
                <w:rFonts w:hint="eastAsia" w:ascii="仿宋" w:hAnsi="仿宋" w:eastAsia="仿宋" w:cs="仿宋"/>
                <w:color w:val="auto"/>
                <w:kern w:val="0"/>
                <w:sz w:val="22"/>
                <w:szCs w:val="22"/>
              </w:rPr>
              <w:t>投标人应对照招标文件技术规格逐条说明</w:t>
            </w:r>
            <w:r>
              <w:rPr>
                <w:rFonts w:hint="eastAsia" w:ascii="仿宋" w:hAnsi="仿宋" w:eastAsia="仿宋" w:cs="仿宋"/>
                <w:color w:val="auto"/>
                <w:kern w:val="0"/>
                <w:sz w:val="22"/>
                <w:szCs w:val="22"/>
                <w:lang w:eastAsia="zh-CN"/>
              </w:rPr>
              <w:t>响应情况；</w:t>
            </w:r>
          </w:p>
          <w:p w14:paraId="533AF23D">
            <w:pPr>
              <w:widowControl/>
              <w:numPr>
                <w:ilvl w:val="0"/>
                <w:numId w:val="2"/>
              </w:numPr>
              <w:spacing w:line="320" w:lineRule="exact"/>
              <w:jc w:val="left"/>
              <w:rPr>
                <w:rFonts w:hint="eastAsia" w:ascii="仿宋" w:hAnsi="仿宋" w:eastAsia="仿宋" w:cs="仿宋"/>
                <w:color w:val="auto"/>
                <w:kern w:val="0"/>
                <w:sz w:val="22"/>
                <w:szCs w:val="22"/>
                <w:lang w:val="en-US" w:eastAsia="zh-CN"/>
              </w:rPr>
            </w:pPr>
            <w:r>
              <w:rPr>
                <w:rFonts w:hint="eastAsia" w:ascii="仿宋" w:hAnsi="仿宋" w:eastAsia="仿宋" w:cs="仿宋"/>
                <w:color w:val="auto"/>
                <w:kern w:val="0"/>
                <w:sz w:val="22"/>
                <w:szCs w:val="22"/>
                <w:lang w:val="en-US" w:eastAsia="zh-CN"/>
              </w:rPr>
              <w:t>“响应”：表示和招标文件的要求完全一致；“正偏离”：表示高于招标文件的要求；</w:t>
            </w:r>
          </w:p>
          <w:p w14:paraId="5A656FC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color w:val="auto"/>
                <w:kern w:val="0"/>
                <w:sz w:val="22"/>
                <w:szCs w:val="22"/>
                <w:lang w:val="en-US" w:eastAsia="zh-CN"/>
              </w:rPr>
              <w:t>3、不允许存在负偏离的情况。</w:t>
            </w:r>
          </w:p>
        </w:tc>
      </w:tr>
      <w:tr w14:paraId="1E2B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center"/>
          </w:tcPr>
          <w:p w14:paraId="207F60B3">
            <w:pPr>
              <w:bidi w:val="0"/>
              <w:jc w:val="left"/>
              <w:rPr>
                <w:rFonts w:hint="eastAsia" w:ascii="仿宋" w:hAnsi="仿宋" w:eastAsia="仿宋" w:cs="仿宋"/>
                <w:sz w:val="28"/>
                <w:szCs w:val="28"/>
              </w:rPr>
            </w:pPr>
            <w:r>
              <w:rPr>
                <w:rFonts w:hint="eastAsia" w:ascii="仿宋" w:hAnsi="仿宋" w:eastAsia="仿宋" w:cs="仿宋"/>
                <w:sz w:val="28"/>
                <w:szCs w:val="28"/>
              </w:rPr>
              <w:t>投标人代表签字：</w:t>
            </w:r>
          </w:p>
        </w:tc>
      </w:tr>
    </w:tbl>
    <w:p w14:paraId="2075A666">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14:paraId="33D7C8EC">
      <w:pPr>
        <w:bidi w:val="0"/>
        <w:rPr>
          <w:rFonts w:hint="eastAsia"/>
          <w:lang w:eastAsia="zh-CN"/>
        </w:rPr>
      </w:pPr>
      <w:r>
        <w:rPr>
          <w:rFonts w:hint="eastAsia"/>
          <w:lang w:eastAsia="zh-CN"/>
        </w:rPr>
        <w:t>封面</w:t>
      </w:r>
    </w:p>
    <w:p w14:paraId="2530622A">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14:paraId="680B3FF7">
      <w:pPr>
        <w:bidi w:val="0"/>
        <w:ind w:left="8986" w:leftChars="800" w:hanging="6746" w:hangingChars="600"/>
        <w:rPr>
          <w:rFonts w:hint="eastAsia"/>
          <w:b/>
          <w:bCs/>
        </w:rPr>
      </w:pPr>
      <w:bookmarkStart w:id="173" w:name="_Toc14860_WPSOffice_Level1"/>
      <w:bookmarkStart w:id="174" w:name="_Toc22157_WPSOffice_Level1"/>
      <w:bookmarkStart w:id="175" w:name="_Toc5226_WPSOffice_Level1"/>
      <w:bookmarkStart w:id="176" w:name="_Toc27840_WPSOffice_Level1"/>
      <w:bookmarkStart w:id="177" w:name="_Toc21164_WPSOffice_Level1"/>
      <w:bookmarkStart w:id="178" w:name="_Toc17336_WPSOffice_Level1"/>
      <w:bookmarkStart w:id="179" w:name="_Toc28855_WPSOffice_Level1"/>
      <w:bookmarkStart w:id="180" w:name="_Toc7586_WPSOffice_Level1"/>
      <w:bookmarkStart w:id="181" w:name="_Toc31517_WPSOffice_Level1"/>
      <w:bookmarkStart w:id="182" w:name="_Toc3916_WPSOffice_Level1"/>
      <w:r>
        <w:rPr>
          <w:rFonts w:hint="eastAsia"/>
          <w:b/>
          <w:bCs/>
          <w:sz w:val="112"/>
          <w:szCs w:val="112"/>
        </w:rPr>
        <w:t xml:space="preserve">投 标 文 </w:t>
      </w:r>
      <w:r>
        <w:rPr>
          <w:rFonts w:hint="eastAsia"/>
          <w:b/>
          <w:bCs/>
          <w:sz w:val="112"/>
          <w:szCs w:val="112"/>
          <w:lang w:eastAsia="zh-CN"/>
        </w:rPr>
        <w:t>件</w:t>
      </w:r>
      <w:bookmarkEnd w:id="173"/>
      <w:bookmarkEnd w:id="174"/>
      <w:bookmarkEnd w:id="175"/>
      <w:bookmarkEnd w:id="176"/>
      <w:bookmarkEnd w:id="177"/>
      <w:bookmarkEnd w:id="178"/>
      <w:bookmarkEnd w:id="179"/>
      <w:bookmarkEnd w:id="180"/>
      <w:bookmarkEnd w:id="181"/>
      <w:bookmarkEnd w:id="182"/>
      <w:r>
        <w:rPr>
          <w:rFonts w:hint="eastAsia"/>
          <w:b/>
          <w:bCs/>
          <w:sz w:val="112"/>
          <w:szCs w:val="112"/>
          <w:lang w:val="en-US" w:eastAsia="zh-CN"/>
        </w:rPr>
        <w:t xml:space="preserve"> </w:t>
      </w:r>
      <w:r>
        <w:rPr>
          <w:rFonts w:hint="eastAsia"/>
          <w:b/>
          <w:bCs/>
          <w:lang w:val="en-US" w:eastAsia="zh-CN"/>
        </w:rPr>
        <w:t xml:space="preserve">                                                                                        </w:t>
      </w:r>
    </w:p>
    <w:p w14:paraId="6C28859B">
      <w:pPr>
        <w:bidi w:val="0"/>
        <w:ind w:left="3360" w:leftChars="1200" w:firstLine="281" w:firstLineChars="100"/>
        <w:rPr>
          <w:rFonts w:hint="eastAsia"/>
          <w:b/>
          <w:bCs/>
          <w:lang w:eastAsia="zh-CN"/>
        </w:rPr>
      </w:pPr>
    </w:p>
    <w:p w14:paraId="18B69296">
      <w:pPr>
        <w:bidi w:val="0"/>
        <w:ind w:left="3360" w:leftChars="1200" w:firstLine="281" w:firstLineChars="100"/>
        <w:rPr>
          <w:rFonts w:hint="eastAsia"/>
          <w:b/>
          <w:bCs/>
          <w:lang w:eastAsia="zh-CN"/>
        </w:rPr>
      </w:pPr>
    </w:p>
    <w:p w14:paraId="581B65A4">
      <w:pPr>
        <w:bidi w:val="0"/>
        <w:ind w:left="3360" w:leftChars="1200" w:firstLine="281" w:firstLineChars="100"/>
        <w:rPr>
          <w:rFonts w:hint="eastAsia"/>
          <w:b/>
          <w:bCs/>
          <w:lang w:eastAsia="zh-CN"/>
        </w:rPr>
      </w:pPr>
    </w:p>
    <w:p w14:paraId="4F653A04">
      <w:pPr>
        <w:bidi w:val="0"/>
        <w:ind w:left="3360" w:leftChars="1200" w:firstLine="361" w:firstLineChars="100"/>
        <w:rPr>
          <w:rFonts w:hint="eastAsia"/>
          <w:b/>
          <w:bCs/>
          <w:sz w:val="36"/>
          <w:szCs w:val="36"/>
          <w:lang w:eastAsia="zh-CN"/>
        </w:rPr>
      </w:pPr>
      <w:bookmarkStart w:id="183" w:name="_Toc8732_WPSOffice_Level1"/>
      <w:bookmarkStart w:id="184" w:name="_Toc31932_WPSOffice_Level1"/>
      <w:bookmarkStart w:id="185" w:name="_Toc24602_WPSOffice_Level1"/>
      <w:bookmarkStart w:id="186" w:name="_Toc4599_WPSOffice_Level1"/>
      <w:bookmarkStart w:id="187" w:name="_Toc5931_WPSOffice_Level1"/>
      <w:bookmarkStart w:id="188" w:name="_Toc3406_WPSOffice_Level1"/>
      <w:bookmarkStart w:id="189" w:name="_Toc28184_WPSOffice_Level1"/>
      <w:bookmarkStart w:id="190" w:name="_Toc26265_WPSOffice_Level1"/>
      <w:bookmarkStart w:id="191" w:name="_Toc28522_WPSOffice_Level1"/>
      <w:bookmarkStart w:id="192" w:name="_Toc3317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3"/>
      <w:bookmarkEnd w:id="184"/>
      <w:bookmarkEnd w:id="185"/>
      <w:bookmarkEnd w:id="186"/>
      <w:bookmarkEnd w:id="187"/>
      <w:bookmarkEnd w:id="188"/>
      <w:bookmarkEnd w:id="189"/>
      <w:bookmarkEnd w:id="190"/>
      <w:bookmarkEnd w:id="191"/>
      <w:bookmarkEnd w:id="192"/>
      <w:r>
        <w:rPr>
          <w:rFonts w:hint="eastAsia"/>
          <w:b/>
          <w:bCs/>
          <w:sz w:val="36"/>
          <w:szCs w:val="36"/>
          <w:lang w:val="en-US" w:eastAsia="zh-CN"/>
        </w:rPr>
        <w:t xml:space="preserve">                                                                                                                    </w:t>
      </w:r>
    </w:p>
    <w:p w14:paraId="1D52FD47">
      <w:pPr>
        <w:bidi w:val="0"/>
        <w:ind w:left="3360" w:leftChars="1200" w:firstLine="361" w:firstLineChars="100"/>
        <w:rPr>
          <w:rFonts w:hint="eastAsia"/>
          <w:b/>
          <w:bCs/>
          <w:sz w:val="36"/>
          <w:szCs w:val="36"/>
          <w:lang w:eastAsia="zh-CN"/>
        </w:rPr>
      </w:pPr>
    </w:p>
    <w:p w14:paraId="3A67FDDE">
      <w:pPr>
        <w:bidi w:val="0"/>
        <w:ind w:left="3360" w:leftChars="1200" w:firstLine="361" w:firstLineChars="100"/>
        <w:rPr>
          <w:rFonts w:hint="eastAsia"/>
          <w:b/>
          <w:bCs/>
          <w:sz w:val="36"/>
          <w:szCs w:val="36"/>
          <w:lang w:eastAsia="zh-CN"/>
        </w:rPr>
      </w:pPr>
    </w:p>
    <w:p w14:paraId="73F3EB95">
      <w:pPr>
        <w:bidi w:val="0"/>
        <w:ind w:left="3360" w:leftChars="1200" w:firstLine="361" w:firstLineChars="100"/>
        <w:rPr>
          <w:rFonts w:hint="eastAsia"/>
          <w:b/>
          <w:bCs/>
          <w:sz w:val="36"/>
          <w:szCs w:val="36"/>
          <w:lang w:eastAsia="zh-CN"/>
        </w:rPr>
      </w:pPr>
    </w:p>
    <w:p w14:paraId="469688A1">
      <w:pPr>
        <w:bidi w:val="0"/>
        <w:ind w:left="3360" w:leftChars="1200" w:firstLine="361" w:firstLineChars="100"/>
        <w:rPr>
          <w:rFonts w:hint="eastAsia"/>
          <w:b/>
          <w:bCs/>
          <w:sz w:val="36"/>
          <w:szCs w:val="36"/>
          <w:lang w:eastAsia="zh-CN"/>
        </w:rPr>
      </w:pPr>
    </w:p>
    <w:p w14:paraId="69F6784D">
      <w:pPr>
        <w:bidi w:val="0"/>
        <w:ind w:left="3360" w:leftChars="1200" w:firstLine="361" w:firstLineChars="100"/>
        <w:rPr>
          <w:rFonts w:hint="eastAsia"/>
          <w:b/>
          <w:bCs/>
          <w:sz w:val="36"/>
          <w:szCs w:val="36"/>
          <w:lang w:eastAsia="zh-CN"/>
        </w:rPr>
      </w:pPr>
    </w:p>
    <w:p w14:paraId="02A89A9D">
      <w:pPr>
        <w:bidi w:val="0"/>
        <w:ind w:left="3360" w:leftChars="1200" w:firstLine="361" w:firstLineChars="100"/>
        <w:rPr>
          <w:rFonts w:hint="eastAsia"/>
          <w:b/>
          <w:bCs/>
          <w:sz w:val="36"/>
          <w:szCs w:val="36"/>
          <w:lang w:eastAsia="zh-CN"/>
        </w:rPr>
      </w:pPr>
    </w:p>
    <w:p w14:paraId="098F7C4A">
      <w:pPr>
        <w:bidi w:val="0"/>
        <w:ind w:left="3360" w:leftChars="1200" w:firstLine="361" w:firstLineChars="100"/>
        <w:rPr>
          <w:rFonts w:hint="eastAsia"/>
          <w:b/>
          <w:bCs/>
          <w:sz w:val="36"/>
          <w:szCs w:val="36"/>
          <w:lang w:eastAsia="zh-CN"/>
        </w:rPr>
      </w:pPr>
    </w:p>
    <w:p w14:paraId="052F091D">
      <w:pPr>
        <w:bidi w:val="0"/>
        <w:ind w:left="3360" w:leftChars="1200" w:firstLine="361" w:firstLineChars="100"/>
        <w:rPr>
          <w:rFonts w:hint="eastAsia"/>
          <w:b/>
          <w:bCs/>
          <w:sz w:val="36"/>
          <w:szCs w:val="36"/>
          <w:lang w:eastAsia="zh-CN"/>
        </w:rPr>
      </w:pPr>
    </w:p>
    <w:p w14:paraId="44AE5856">
      <w:pPr>
        <w:bidi w:val="0"/>
        <w:ind w:left="3360" w:leftChars="1200" w:firstLine="361" w:firstLineChars="100"/>
        <w:rPr>
          <w:rFonts w:hint="eastAsia"/>
          <w:b/>
          <w:bCs/>
          <w:sz w:val="36"/>
          <w:szCs w:val="36"/>
          <w:lang w:eastAsia="zh-CN"/>
        </w:rPr>
      </w:pPr>
    </w:p>
    <w:p w14:paraId="252C3A17">
      <w:pPr>
        <w:bidi w:val="0"/>
        <w:ind w:firstLine="723" w:firstLineChars="200"/>
        <w:rPr>
          <w:rFonts w:hint="eastAsia"/>
          <w:b/>
          <w:bCs/>
          <w:sz w:val="36"/>
          <w:szCs w:val="36"/>
        </w:rPr>
      </w:pPr>
      <w:bookmarkStart w:id="193" w:name="_Toc27724_WPSOffice_Level1"/>
      <w:bookmarkStart w:id="194" w:name="_Toc20016_WPSOffice_Level1"/>
      <w:bookmarkStart w:id="195" w:name="_Toc32356_WPSOffice_Level1"/>
      <w:bookmarkStart w:id="196" w:name="_Toc18335_WPSOffice_Level1"/>
      <w:bookmarkStart w:id="197" w:name="_Toc18738_WPSOffice_Level1"/>
      <w:bookmarkStart w:id="198" w:name="_Toc10147_WPSOffice_Level1"/>
      <w:bookmarkStart w:id="199" w:name="_Toc15008_WPSOffice_Level1"/>
      <w:bookmarkStart w:id="200" w:name="_Toc17125_WPSOffice_Level1"/>
      <w:bookmarkStart w:id="201" w:name="_Toc29131_WPSOffice_Level1"/>
      <w:bookmarkStart w:id="202" w:name="_Toc24924_WPSOffice_Level1"/>
      <w:r>
        <w:rPr>
          <w:rFonts w:hint="eastAsia"/>
          <w:b/>
          <w:bCs/>
          <w:sz w:val="36"/>
          <w:szCs w:val="36"/>
        </w:rPr>
        <w:t>项目编号:</w:t>
      </w:r>
      <w:bookmarkEnd w:id="193"/>
      <w:bookmarkEnd w:id="194"/>
      <w:bookmarkEnd w:id="195"/>
      <w:bookmarkEnd w:id="196"/>
      <w:bookmarkEnd w:id="197"/>
      <w:bookmarkEnd w:id="198"/>
      <w:bookmarkEnd w:id="199"/>
      <w:bookmarkEnd w:id="200"/>
      <w:bookmarkEnd w:id="201"/>
      <w:bookmarkEnd w:id="202"/>
      <w:r>
        <w:rPr>
          <w:rFonts w:hint="eastAsia"/>
          <w:b/>
          <w:bCs/>
          <w:sz w:val="36"/>
          <w:szCs w:val="36"/>
        </w:rPr>
        <w:t xml:space="preserve">               </w:t>
      </w:r>
    </w:p>
    <w:p w14:paraId="5F484BC3">
      <w:pPr>
        <w:bidi w:val="0"/>
        <w:ind w:firstLine="723" w:firstLineChars="200"/>
        <w:rPr>
          <w:rFonts w:hint="eastAsia"/>
          <w:b/>
          <w:bCs/>
          <w:sz w:val="36"/>
          <w:szCs w:val="36"/>
        </w:rPr>
      </w:pPr>
      <w:bookmarkStart w:id="203" w:name="_Toc29718_WPSOffice_Level1"/>
      <w:bookmarkStart w:id="204" w:name="_Toc6338_WPSOffice_Level1"/>
      <w:bookmarkStart w:id="205" w:name="_Toc31890_WPSOffice_Level1"/>
      <w:bookmarkStart w:id="206" w:name="_Toc19650_WPSOffice_Level1"/>
      <w:bookmarkStart w:id="207" w:name="_Toc30533_WPSOffice_Level1"/>
      <w:bookmarkStart w:id="208" w:name="_Toc7036_WPSOffice_Level1"/>
      <w:bookmarkStart w:id="209" w:name="_Toc6793_WPSOffice_Level1"/>
      <w:bookmarkStart w:id="210" w:name="_Toc13551_WPSOffice_Level1"/>
      <w:bookmarkStart w:id="211" w:name="_Toc24374_WPSOffice_Level1"/>
      <w:bookmarkStart w:id="212" w:name="_Toc20191_WPSOffice_Level1"/>
      <w:r>
        <w:rPr>
          <w:rFonts w:hint="eastAsia"/>
          <w:b/>
          <w:bCs/>
          <w:sz w:val="36"/>
          <w:szCs w:val="36"/>
        </w:rPr>
        <w:t>项目名称：</w:t>
      </w:r>
      <w:bookmarkEnd w:id="203"/>
      <w:bookmarkEnd w:id="204"/>
      <w:bookmarkEnd w:id="205"/>
      <w:bookmarkEnd w:id="206"/>
      <w:bookmarkEnd w:id="207"/>
      <w:bookmarkEnd w:id="208"/>
      <w:bookmarkEnd w:id="209"/>
      <w:bookmarkEnd w:id="210"/>
      <w:bookmarkEnd w:id="211"/>
      <w:bookmarkEnd w:id="212"/>
    </w:p>
    <w:p w14:paraId="1E69A931">
      <w:pPr>
        <w:bidi w:val="0"/>
        <w:ind w:firstLine="723" w:firstLineChars="200"/>
        <w:rPr>
          <w:rFonts w:hint="eastAsia"/>
          <w:b/>
          <w:bCs/>
          <w:lang w:eastAsia="zh-CN"/>
        </w:rPr>
      </w:pPr>
      <w:bookmarkStart w:id="213" w:name="_Toc29035_WPSOffice_Level1"/>
      <w:bookmarkStart w:id="214" w:name="_Toc13757_WPSOffice_Level1"/>
      <w:bookmarkStart w:id="215" w:name="_Toc29844_WPSOffice_Level1"/>
      <w:bookmarkStart w:id="216" w:name="_Toc8505_WPSOffice_Level1"/>
      <w:bookmarkStart w:id="217" w:name="_Toc6059_WPSOffice_Level1"/>
      <w:bookmarkStart w:id="218" w:name="_Toc4059_WPSOffice_Level1"/>
      <w:bookmarkStart w:id="219" w:name="_Toc4651_WPSOffice_Level1"/>
      <w:bookmarkStart w:id="220" w:name="_Toc25071_WPSOffice_Level1"/>
      <w:bookmarkStart w:id="221" w:name="_Toc24610_WPSOffice_Level1"/>
      <w:bookmarkStart w:id="222" w:name="_Toc18448_WPSOffice_Level1"/>
      <w:r>
        <w:rPr>
          <w:rFonts w:hint="eastAsia"/>
          <w:b/>
          <w:bCs/>
          <w:sz w:val="36"/>
          <w:szCs w:val="36"/>
        </w:rPr>
        <w:t>投标单位：</w:t>
      </w:r>
      <w:bookmarkEnd w:id="213"/>
      <w:bookmarkEnd w:id="214"/>
      <w:bookmarkEnd w:id="215"/>
      <w:bookmarkEnd w:id="216"/>
      <w:bookmarkEnd w:id="217"/>
      <w:bookmarkEnd w:id="218"/>
      <w:bookmarkEnd w:id="219"/>
      <w:bookmarkEnd w:id="220"/>
      <w:bookmarkEnd w:id="221"/>
      <w:bookmarkEnd w:id="222"/>
      <w:r>
        <w:rPr>
          <w:rFonts w:hint="eastAsia"/>
          <w:b/>
          <w:bCs/>
          <w:sz w:val="36"/>
          <w:szCs w:val="36"/>
          <w:lang w:eastAsia="zh-CN"/>
        </w:rPr>
        <w:br w:type="page"/>
      </w:r>
    </w:p>
    <w:p w14:paraId="28258B2F">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14:paraId="39D10F6E">
      <w:pPr>
        <w:bidi w:val="0"/>
        <w:ind w:left="3640" w:leftChars="1300" w:firstLine="6160" w:firstLineChars="2200"/>
        <w:rPr>
          <w:rFonts w:hint="eastAsia"/>
          <w:lang w:val="en-US" w:eastAsia="zh-CN"/>
        </w:rPr>
      </w:pPr>
      <w:r>
        <w:rPr>
          <w:rFonts w:hint="eastAsia"/>
          <w:lang w:val="en-US" w:eastAsia="zh-CN"/>
        </w:rPr>
        <w:t xml:space="preserve"> </w:t>
      </w:r>
    </w:p>
    <w:p w14:paraId="7EC1BB08">
      <w:pPr>
        <w:bidi w:val="0"/>
        <w:ind w:left="3640" w:leftChars="1300" w:firstLine="6160" w:firstLineChars="2200"/>
        <w:rPr>
          <w:rFonts w:hint="eastAsia"/>
          <w:lang w:val="en-US" w:eastAsia="zh-CN"/>
        </w:rPr>
      </w:pPr>
    </w:p>
    <w:p w14:paraId="75555A2D">
      <w:pPr>
        <w:bidi w:val="0"/>
        <w:ind w:left="3640" w:leftChars="1300" w:firstLine="6160" w:firstLineChars="2200"/>
        <w:rPr>
          <w:rFonts w:hint="eastAsia"/>
          <w:lang w:val="en-US" w:eastAsia="zh-CN"/>
        </w:rPr>
      </w:pPr>
    </w:p>
    <w:p w14:paraId="5759B106">
      <w:pPr>
        <w:bidi w:val="0"/>
        <w:ind w:left="3640" w:leftChars="1300" w:firstLine="6160" w:firstLineChars="2200"/>
        <w:rPr>
          <w:rFonts w:hint="eastAsia"/>
          <w:lang w:val="en-US" w:eastAsia="zh-CN"/>
        </w:rPr>
      </w:pPr>
    </w:p>
    <w:p w14:paraId="6D97026F">
      <w:pPr>
        <w:bidi w:val="0"/>
        <w:ind w:left="3640" w:leftChars="1300" w:firstLine="7951" w:firstLineChars="2200"/>
        <w:rPr>
          <w:rFonts w:hint="eastAsia"/>
          <w:b/>
          <w:bCs/>
          <w:sz w:val="36"/>
          <w:szCs w:val="36"/>
        </w:rPr>
      </w:pPr>
      <w:bookmarkStart w:id="223" w:name="_Toc14490_WPSOffice_Level1"/>
      <w:bookmarkStart w:id="224" w:name="_Toc22882_WPSOffice_Level1"/>
      <w:bookmarkStart w:id="225" w:name="_Toc30386_WPSOffice_Level1"/>
      <w:bookmarkStart w:id="226" w:name="_Toc28064_WPSOffice_Level1"/>
      <w:bookmarkStart w:id="227" w:name="_Toc8948_WPSOffice_Level1"/>
      <w:bookmarkStart w:id="228" w:name="_Toc2743_WPSOffice_Level1"/>
      <w:bookmarkStart w:id="229" w:name="_Toc21714_WPSOffice_Level1"/>
      <w:bookmarkStart w:id="230" w:name="_Toc19122_WPSOffice_Level1"/>
      <w:bookmarkStart w:id="231" w:name="_Toc27444_WPSOffice_Level1"/>
      <w:bookmarkStart w:id="232" w:name="_Toc17560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3"/>
      <w:bookmarkEnd w:id="224"/>
      <w:bookmarkEnd w:id="225"/>
      <w:bookmarkEnd w:id="226"/>
      <w:bookmarkEnd w:id="227"/>
      <w:bookmarkEnd w:id="228"/>
      <w:bookmarkEnd w:id="229"/>
      <w:bookmarkEnd w:id="230"/>
      <w:bookmarkEnd w:id="231"/>
      <w:bookmarkEnd w:id="232"/>
      <w:r>
        <w:rPr>
          <w:rFonts w:hint="eastAsia"/>
          <w:b/>
          <w:bCs/>
          <w:sz w:val="36"/>
          <w:szCs w:val="36"/>
          <w:lang w:val="en-US" w:eastAsia="zh-CN"/>
        </w:rPr>
        <w:t xml:space="preserve"> </w:t>
      </w:r>
    </w:p>
    <w:p w14:paraId="042987EF">
      <w:pPr>
        <w:bidi w:val="0"/>
        <w:ind w:left="3360" w:leftChars="1200" w:firstLine="361" w:firstLineChars="100"/>
        <w:rPr>
          <w:rFonts w:hint="default"/>
          <w:b/>
          <w:bCs/>
          <w:sz w:val="36"/>
          <w:szCs w:val="36"/>
          <w:lang w:val="en-US" w:eastAsia="zh-CN"/>
        </w:rPr>
      </w:pPr>
    </w:p>
    <w:p w14:paraId="49876934">
      <w:pPr>
        <w:bidi w:val="0"/>
        <w:ind w:firstLine="723" w:firstLineChars="200"/>
        <w:rPr>
          <w:rFonts w:hint="eastAsia"/>
          <w:b/>
          <w:bCs/>
          <w:sz w:val="36"/>
          <w:szCs w:val="36"/>
        </w:rPr>
      </w:pPr>
    </w:p>
    <w:p w14:paraId="7D41FB8E">
      <w:pPr>
        <w:bidi w:val="0"/>
        <w:ind w:firstLine="723" w:firstLineChars="200"/>
        <w:rPr>
          <w:rFonts w:hint="eastAsia"/>
          <w:b/>
          <w:bCs/>
          <w:sz w:val="36"/>
          <w:szCs w:val="36"/>
        </w:rPr>
      </w:pPr>
    </w:p>
    <w:p w14:paraId="2E2DFDE0">
      <w:pPr>
        <w:bidi w:val="0"/>
        <w:ind w:firstLine="723" w:firstLineChars="200"/>
        <w:rPr>
          <w:rFonts w:hint="eastAsia"/>
          <w:b/>
          <w:bCs/>
          <w:sz w:val="36"/>
          <w:szCs w:val="36"/>
        </w:rPr>
      </w:pPr>
    </w:p>
    <w:p w14:paraId="34D4BFF2">
      <w:pPr>
        <w:bidi w:val="0"/>
        <w:ind w:firstLine="723" w:firstLineChars="200"/>
        <w:rPr>
          <w:rFonts w:hint="eastAsia"/>
          <w:b/>
          <w:bCs/>
          <w:sz w:val="36"/>
          <w:szCs w:val="36"/>
        </w:rPr>
      </w:pPr>
    </w:p>
    <w:p w14:paraId="46F285B2">
      <w:pPr>
        <w:bidi w:val="0"/>
        <w:ind w:firstLine="723" w:firstLineChars="200"/>
        <w:rPr>
          <w:rFonts w:hint="eastAsia"/>
          <w:b/>
          <w:bCs/>
          <w:sz w:val="36"/>
          <w:szCs w:val="36"/>
        </w:rPr>
      </w:pPr>
    </w:p>
    <w:p w14:paraId="60C7D471">
      <w:pPr>
        <w:bidi w:val="0"/>
        <w:ind w:firstLine="723" w:firstLineChars="200"/>
        <w:rPr>
          <w:rFonts w:hint="eastAsia"/>
          <w:b/>
          <w:bCs/>
          <w:sz w:val="36"/>
          <w:szCs w:val="36"/>
        </w:rPr>
      </w:pPr>
    </w:p>
    <w:p w14:paraId="40BFE8AA">
      <w:pPr>
        <w:bidi w:val="0"/>
        <w:ind w:firstLine="723" w:firstLineChars="200"/>
        <w:rPr>
          <w:rFonts w:hint="eastAsia"/>
          <w:b/>
          <w:bCs/>
          <w:sz w:val="36"/>
          <w:szCs w:val="36"/>
        </w:rPr>
      </w:pPr>
    </w:p>
    <w:p w14:paraId="00A7801C">
      <w:pPr>
        <w:bidi w:val="0"/>
        <w:ind w:firstLine="723" w:firstLineChars="200"/>
        <w:rPr>
          <w:rFonts w:hint="eastAsia"/>
          <w:b/>
          <w:bCs/>
          <w:sz w:val="36"/>
          <w:szCs w:val="36"/>
        </w:rPr>
      </w:pPr>
      <w:bookmarkStart w:id="233" w:name="_Toc26801_WPSOffice_Level1"/>
      <w:bookmarkStart w:id="234" w:name="_Toc20792_WPSOffice_Level1"/>
      <w:bookmarkStart w:id="235" w:name="_Toc8035_WPSOffice_Level1"/>
      <w:bookmarkStart w:id="236" w:name="_Toc10526_WPSOffice_Level1"/>
      <w:bookmarkStart w:id="237" w:name="_Toc28496_WPSOffice_Level1"/>
      <w:bookmarkStart w:id="238" w:name="_Toc7957_WPSOffice_Level1"/>
      <w:bookmarkStart w:id="239" w:name="_Toc12594_WPSOffice_Level1"/>
      <w:bookmarkStart w:id="240" w:name="_Toc22567_WPSOffice_Level1"/>
      <w:bookmarkStart w:id="241" w:name="_Toc26123_WPSOffice_Level1"/>
      <w:bookmarkStart w:id="242" w:name="_Toc19830_WPSOffice_Level1"/>
      <w:r>
        <w:rPr>
          <w:rFonts w:hint="eastAsia"/>
          <w:b/>
          <w:bCs/>
          <w:sz w:val="36"/>
          <w:szCs w:val="36"/>
        </w:rPr>
        <w:t>项目编号:</w:t>
      </w:r>
      <w:bookmarkEnd w:id="233"/>
      <w:bookmarkEnd w:id="234"/>
      <w:bookmarkEnd w:id="235"/>
      <w:bookmarkEnd w:id="236"/>
      <w:bookmarkEnd w:id="237"/>
      <w:bookmarkEnd w:id="238"/>
      <w:bookmarkEnd w:id="239"/>
      <w:bookmarkEnd w:id="240"/>
      <w:bookmarkEnd w:id="241"/>
      <w:bookmarkEnd w:id="242"/>
      <w:r>
        <w:rPr>
          <w:rFonts w:hint="eastAsia"/>
          <w:b/>
          <w:bCs/>
          <w:sz w:val="36"/>
          <w:szCs w:val="36"/>
        </w:rPr>
        <w:t xml:space="preserve">               </w:t>
      </w:r>
    </w:p>
    <w:p w14:paraId="5754AFCA">
      <w:pPr>
        <w:bidi w:val="0"/>
        <w:ind w:firstLine="723" w:firstLineChars="200"/>
        <w:rPr>
          <w:rFonts w:hint="eastAsia"/>
          <w:b/>
          <w:bCs/>
          <w:sz w:val="36"/>
          <w:szCs w:val="36"/>
        </w:rPr>
      </w:pPr>
      <w:bookmarkStart w:id="243" w:name="_Toc28268_WPSOffice_Level1"/>
      <w:bookmarkStart w:id="244" w:name="_Toc1551_WPSOffice_Level1"/>
      <w:bookmarkStart w:id="245" w:name="_Toc24641_WPSOffice_Level1"/>
      <w:bookmarkStart w:id="246" w:name="_Toc25354_WPSOffice_Level1"/>
      <w:bookmarkStart w:id="247" w:name="_Toc8030_WPSOffice_Level1"/>
      <w:bookmarkStart w:id="248" w:name="_Toc7168_WPSOffice_Level1"/>
      <w:bookmarkStart w:id="249" w:name="_Toc8679_WPSOffice_Level1"/>
      <w:bookmarkStart w:id="250" w:name="_Toc25178_WPSOffice_Level1"/>
      <w:bookmarkStart w:id="251" w:name="_Toc10890_WPSOffice_Level1"/>
      <w:bookmarkStart w:id="252" w:name="_Toc9337_WPSOffice_Level1"/>
      <w:r>
        <w:rPr>
          <w:rFonts w:hint="eastAsia"/>
          <w:b/>
          <w:bCs/>
          <w:sz w:val="36"/>
          <w:szCs w:val="36"/>
        </w:rPr>
        <w:t>项目名称：</w:t>
      </w:r>
      <w:bookmarkEnd w:id="243"/>
      <w:bookmarkEnd w:id="244"/>
      <w:bookmarkEnd w:id="245"/>
      <w:bookmarkEnd w:id="246"/>
      <w:bookmarkEnd w:id="247"/>
      <w:bookmarkEnd w:id="248"/>
      <w:bookmarkEnd w:id="249"/>
      <w:bookmarkEnd w:id="250"/>
      <w:bookmarkEnd w:id="251"/>
      <w:bookmarkEnd w:id="252"/>
    </w:p>
    <w:p w14:paraId="6C4172A4">
      <w:pPr>
        <w:bidi w:val="0"/>
        <w:ind w:firstLine="723" w:firstLineChars="200"/>
        <w:rPr>
          <w:rFonts w:hint="eastAsia"/>
          <w:b/>
          <w:bCs/>
          <w:sz w:val="36"/>
          <w:szCs w:val="36"/>
        </w:rPr>
      </w:pPr>
      <w:bookmarkStart w:id="253" w:name="_Toc22183_WPSOffice_Level1"/>
      <w:bookmarkStart w:id="254" w:name="_Toc4185_WPSOffice_Level1"/>
      <w:bookmarkStart w:id="255" w:name="_Toc5262_WPSOffice_Level1"/>
      <w:bookmarkStart w:id="256" w:name="_Toc24517_WPSOffice_Level1"/>
      <w:bookmarkStart w:id="257" w:name="_Toc3878_WPSOffice_Level1"/>
      <w:bookmarkStart w:id="258" w:name="_Toc22551_WPSOffice_Level1"/>
      <w:bookmarkStart w:id="259" w:name="_Toc30668_WPSOffice_Level1"/>
      <w:bookmarkStart w:id="260" w:name="_Toc2062_WPSOffice_Level1"/>
      <w:bookmarkStart w:id="261" w:name="_Toc18059_WPSOffice_Level1"/>
      <w:bookmarkStart w:id="262" w:name="_Toc25276_WPSOffice_Level1"/>
      <w:r>
        <w:rPr>
          <w:rFonts w:hint="eastAsia"/>
          <w:b/>
          <w:bCs/>
          <w:sz w:val="36"/>
          <w:szCs w:val="36"/>
        </w:rPr>
        <w:t>投标单位：</w:t>
      </w:r>
      <w:bookmarkEnd w:id="253"/>
      <w:bookmarkEnd w:id="254"/>
      <w:bookmarkEnd w:id="255"/>
      <w:bookmarkEnd w:id="256"/>
      <w:bookmarkEnd w:id="257"/>
      <w:bookmarkEnd w:id="258"/>
      <w:bookmarkEnd w:id="259"/>
      <w:bookmarkEnd w:id="260"/>
      <w:bookmarkEnd w:id="261"/>
      <w:bookmarkEnd w:id="262"/>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83402">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6E818">
    <w:pPr>
      <w:pStyle w:val="10"/>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14:paraId="175B9E15">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C51F3F"/>
    <w:rsid w:val="13025CC8"/>
    <w:rsid w:val="134F005D"/>
    <w:rsid w:val="14410F20"/>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2B48B5"/>
    <w:rsid w:val="1EF7706B"/>
    <w:rsid w:val="1EFD2505"/>
    <w:rsid w:val="1FA3217C"/>
    <w:rsid w:val="1FEA1276"/>
    <w:rsid w:val="2007671F"/>
    <w:rsid w:val="202F3A23"/>
    <w:rsid w:val="20B80A53"/>
    <w:rsid w:val="20E40382"/>
    <w:rsid w:val="21427122"/>
    <w:rsid w:val="216743A8"/>
    <w:rsid w:val="216948B6"/>
    <w:rsid w:val="21D2041D"/>
    <w:rsid w:val="223F3C33"/>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C7C451B"/>
    <w:rsid w:val="2D3A3C24"/>
    <w:rsid w:val="2D695C3B"/>
    <w:rsid w:val="2D9E12A2"/>
    <w:rsid w:val="2DDE3737"/>
    <w:rsid w:val="2DF1289B"/>
    <w:rsid w:val="2E7A53FB"/>
    <w:rsid w:val="2EBB52EC"/>
    <w:rsid w:val="2F744C02"/>
    <w:rsid w:val="30BF2A34"/>
    <w:rsid w:val="310E4C7B"/>
    <w:rsid w:val="31B90149"/>
    <w:rsid w:val="31E715FC"/>
    <w:rsid w:val="3258415E"/>
    <w:rsid w:val="33287804"/>
    <w:rsid w:val="340B00EB"/>
    <w:rsid w:val="34DE456D"/>
    <w:rsid w:val="34E44905"/>
    <w:rsid w:val="352670FF"/>
    <w:rsid w:val="35805AD0"/>
    <w:rsid w:val="36103408"/>
    <w:rsid w:val="362D7893"/>
    <w:rsid w:val="3664201C"/>
    <w:rsid w:val="36E026E6"/>
    <w:rsid w:val="370C255A"/>
    <w:rsid w:val="37651003"/>
    <w:rsid w:val="37853D1B"/>
    <w:rsid w:val="37D958F4"/>
    <w:rsid w:val="388970D0"/>
    <w:rsid w:val="38936FC1"/>
    <w:rsid w:val="396A1BD4"/>
    <w:rsid w:val="397D0197"/>
    <w:rsid w:val="3B90403E"/>
    <w:rsid w:val="3C392EC2"/>
    <w:rsid w:val="3C91665F"/>
    <w:rsid w:val="3CD220ED"/>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88242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88658C"/>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1687318"/>
    <w:rsid w:val="721415EB"/>
    <w:rsid w:val="721F4E2A"/>
    <w:rsid w:val="725B7E61"/>
    <w:rsid w:val="725C06D2"/>
    <w:rsid w:val="72670048"/>
    <w:rsid w:val="72BE35C0"/>
    <w:rsid w:val="76234842"/>
    <w:rsid w:val="762379B1"/>
    <w:rsid w:val="76312C4C"/>
    <w:rsid w:val="7640560B"/>
    <w:rsid w:val="768878C3"/>
    <w:rsid w:val="76BE4E1E"/>
    <w:rsid w:val="76BF6198"/>
    <w:rsid w:val="772A0C70"/>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8371</Words>
  <Characters>8881</Characters>
  <Lines>101</Lines>
  <Paragraphs>28</Paragraphs>
  <TotalTime>0</TotalTime>
  <ScaleCrop>false</ScaleCrop>
  <LinksUpToDate>false</LinksUpToDate>
  <CharactersWithSpaces>10158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2024-08-20T08:11:00Z</cp:lastPrinted>
  <dcterms:modified xsi:type="dcterms:W3CDTF">2024-09-12T00:42:09Z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BF67DF285D0A45EB8BC117D6E87FE8C7</vt:lpwstr>
  </property>
</Properties>
</file>